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1F42E0" w:rsidRPr="007550B2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A113B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pt-BR"/>
              </w:rPr>
              <w:t xml:space="preserve">Universitatea de Vest din </w:t>
            </w:r>
            <w:r w:rsidRPr="004B524D">
              <w:rPr>
                <w:rFonts w:ascii="Times New Roman" w:hAnsi="Times New Roman"/>
                <w:lang w:val="ro-RO"/>
              </w:rPr>
              <w:t>Timişoara</w:t>
            </w:r>
          </w:p>
        </w:tc>
      </w:tr>
      <w:tr w:rsidR="001F42E0" w:rsidRPr="007550B2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1F42E0">
            <w:pPr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Facultatea de Ştiinţe Politice, Filoso</w:t>
            </w:r>
            <w:r>
              <w:rPr>
                <w:rFonts w:ascii="Times New Roman" w:hAnsi="Times New Roman"/>
                <w:lang w:val="ro-RO"/>
              </w:rPr>
              <w:t xml:space="preserve">fie şi Ştiinţe ale Comunicării </w:t>
            </w:r>
            <w:r w:rsidRPr="004B524D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Ştiinţe Politice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490CB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Ştiinţe Politice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3F177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201</w:t>
            </w:r>
            <w:r w:rsidR="003F177A">
              <w:rPr>
                <w:rFonts w:ascii="Times New Roman" w:hAnsi="Times New Roman"/>
                <w:lang w:val="ro-RO"/>
              </w:rPr>
              <w:t>5</w:t>
            </w:r>
            <w:r>
              <w:rPr>
                <w:rFonts w:ascii="Times New Roman" w:hAnsi="Times New Roman"/>
                <w:lang w:val="ro-RO"/>
              </w:rPr>
              <w:t>-201</w:t>
            </w:r>
            <w:r w:rsidR="003F177A"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1F42E0" w:rsidRPr="007550B2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9722ED" w:rsidRDefault="00490CB1" w:rsidP="009722ED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9722ED">
              <w:rPr>
                <w:rFonts w:ascii="Times New Roman" w:hAnsi="Times New Roman"/>
                <w:lang w:val="ro-RO"/>
              </w:rPr>
              <w:t>Ştiinţe Politice</w:t>
            </w:r>
            <w:r w:rsidR="000602A9" w:rsidRPr="009722ED">
              <w:rPr>
                <w:rFonts w:ascii="Times New Roman" w:hAnsi="Times New Roman"/>
                <w:lang w:val="ro-RO"/>
              </w:rPr>
              <w:t xml:space="preserve"> / </w:t>
            </w:r>
            <w:r w:rsidR="000602A9" w:rsidRPr="009722ED">
              <w:rPr>
                <w:rFonts w:ascii="Times New Roman" w:hAnsi="Times New Roman"/>
                <w:color w:val="000000"/>
                <w:shd w:val="clear" w:color="auto" w:fill="FFFFFF"/>
                <w:lang w:val="ro-RO"/>
              </w:rPr>
              <w:t>Legislator, membru al executivului, înalt conducător al administrației publice (</w:t>
            </w:r>
            <w:r w:rsidR="000602A9" w:rsidRPr="009722ED">
              <w:rPr>
                <w:rFonts w:ascii="Times New Roman" w:hAnsi="Times New Roman"/>
                <w:lang w:val="ro-RO"/>
              </w:rPr>
              <w:t>111)</w:t>
            </w:r>
            <w:r w:rsidR="000602A9" w:rsidRPr="009722ED">
              <w:rPr>
                <w:rFonts w:ascii="Times New Roman" w:hAnsi="Times New Roman"/>
                <w:color w:val="000000"/>
                <w:shd w:val="clear" w:color="auto" w:fill="FFFFFF"/>
                <w:lang w:val="ro-RO"/>
              </w:rPr>
              <w:t xml:space="preserve">; </w:t>
            </w:r>
            <w:r w:rsidR="000602A9" w:rsidRPr="009722ED">
              <w:rPr>
                <w:rFonts w:ascii="Times New Roman" w:hAnsi="Times New Roman"/>
                <w:lang w:val="ro-RO"/>
              </w:rPr>
              <w:t xml:space="preserve">Politolog (244304); Comentator publicist (245102); Editorialist (245108); Secretar organizație politica (111404); Referent administrație publica (242204); Consilier organizație politică (111401); </w:t>
            </w:r>
            <w:r w:rsidR="009722ED">
              <w:rPr>
                <w:rFonts w:ascii="Times New Roman" w:hAnsi="Times New Roman"/>
                <w:shd w:val="clear" w:color="auto" w:fill="FFFFFF"/>
                <w:lang w:val="ro-RO"/>
              </w:rPr>
              <w:t>Cercetător și asistent de cercetare î</w:t>
            </w:r>
            <w:r w:rsidR="000602A9" w:rsidRPr="009722ED">
              <w:rPr>
                <w:rFonts w:ascii="Times New Roman" w:hAnsi="Times New Roman"/>
                <w:shd w:val="clear" w:color="auto" w:fill="FFFFFF"/>
                <w:lang w:val="ro-RO"/>
              </w:rPr>
              <w:t xml:space="preserve">n filozofie, istorie </w:t>
            </w:r>
            <w:r w:rsidR="009722ED">
              <w:rPr>
                <w:rFonts w:ascii="Times New Roman" w:hAnsi="Times New Roman"/>
                <w:shd w:val="clear" w:color="auto" w:fill="FFFFFF"/>
                <w:lang w:val="ro-RO"/>
              </w:rPr>
              <w:t>ș</w:t>
            </w:r>
            <w:r w:rsidR="000602A9" w:rsidRPr="009722ED">
              <w:rPr>
                <w:rFonts w:ascii="Times New Roman" w:hAnsi="Times New Roman"/>
                <w:shd w:val="clear" w:color="auto" w:fill="FFFFFF"/>
                <w:lang w:val="ro-RO"/>
              </w:rPr>
              <w:t>i politologie (</w:t>
            </w:r>
            <w:r w:rsidR="000602A9" w:rsidRPr="009722ED">
              <w:rPr>
                <w:rFonts w:ascii="Times New Roman" w:hAnsi="Times New Roman"/>
                <w:lang w:val="ro-RO"/>
              </w:rPr>
              <w:t>2583).</w:t>
            </w:r>
          </w:p>
        </w:tc>
      </w:tr>
    </w:tbl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002F25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C3782B" w:rsidRDefault="008B24A0" w:rsidP="00DE32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Societate civilă și democratizare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F177A" w:rsidP="00002F2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. 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F177A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</w:t>
            </w:r>
            <w:r w:rsidR="00002F25">
              <w:rPr>
                <w:rFonts w:ascii="Times New Roman" w:hAnsi="Times New Roman"/>
                <w:lang w:val="ro-RO"/>
              </w:rPr>
              <w:t>t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. 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003521" w:rsidRPr="007550B2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  <w:r w:rsidR="00B41D55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  <w:r w:rsidR="00C3782B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BC5DED" w:rsidP="00DF2DB1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2462D7" w:rsidRPr="00307A66" w:rsidRDefault="009B66E6" w:rsidP="00BC5DED">
      <w:pPr>
        <w:pStyle w:val="ListParagraph"/>
        <w:tabs>
          <w:tab w:val="left" w:pos="1719"/>
        </w:tabs>
        <w:ind w:left="0"/>
        <w:jc w:val="both"/>
        <w:rPr>
          <w:rFonts w:ascii="Times New Roman" w:hAnsi="Times New Roman"/>
          <w:lang w:val="ro-RO"/>
        </w:rPr>
      </w:pPr>
      <w:r>
        <w:rPr>
          <w:i/>
          <w:color w:val="C00000"/>
        </w:rPr>
        <w:tab/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307A66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033BD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033BD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C3782B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BC5DED">
              <w:rPr>
                <w:rFonts w:ascii="Times New Roman" w:hAnsi="Times New Roman"/>
                <w:b/>
                <w:lang w:val="ro-RO"/>
              </w:rPr>
              <w:t>2. Numă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B41D5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25" w:type="dxa"/>
            <w:shd w:val="clear" w:color="auto" w:fill="auto"/>
          </w:tcPr>
          <w:p w:rsidR="00C14C76" w:rsidRPr="00D73D2A" w:rsidRDefault="00033BD2" w:rsidP="008D69B1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8D69B1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D73D2A" w:rsidRDefault="008D69B1" w:rsidP="00C14C7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27717A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E025B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27717A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27717A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27717A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27717A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94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15280A" w:rsidP="00F84F61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F84F61">
              <w:rPr>
                <w:rFonts w:ascii="Times New Roman" w:hAnsi="Times New Roman"/>
                <w:b/>
                <w:lang w:val="ro-RO"/>
              </w:rPr>
              <w:t>42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B701ED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697F93" w:rsidRPr="00307A66" w:rsidTr="00562868">
        <w:tc>
          <w:tcPr>
            <w:tcW w:w="1985" w:type="dxa"/>
            <w:shd w:val="clear" w:color="auto" w:fill="auto"/>
          </w:tcPr>
          <w:p w:rsidR="00697F93" w:rsidRPr="00562868" w:rsidRDefault="00697F93" w:rsidP="00697F9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B6783B" w:rsidRDefault="00B6783B" w:rsidP="00B6783B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recomandă promovarea următoarelor discipline:</w:t>
            </w:r>
          </w:p>
          <w:p w:rsidR="00B6783B" w:rsidRPr="008227E3" w:rsidRDefault="00B6783B" w:rsidP="00B6783B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Instituții politice</w:t>
            </w:r>
          </w:p>
          <w:p w:rsidR="00697F93" w:rsidRPr="00562868" w:rsidRDefault="0027717A" w:rsidP="00B6783B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Teorii ale democrației</w:t>
            </w:r>
          </w:p>
        </w:tc>
      </w:tr>
      <w:tr w:rsidR="00697F93" w:rsidRPr="00307A66" w:rsidTr="00562868">
        <w:tc>
          <w:tcPr>
            <w:tcW w:w="1985" w:type="dxa"/>
            <w:shd w:val="clear" w:color="auto" w:fill="auto"/>
          </w:tcPr>
          <w:p w:rsidR="00697F93" w:rsidRPr="00562868" w:rsidRDefault="00697F93" w:rsidP="00697F93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697F93" w:rsidRPr="00562868" w:rsidRDefault="00697F93" w:rsidP="00697F93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A64700" w:rsidRPr="007550B2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45183E" w:rsidRDefault="003B564A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highlight w:val="red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>Competențe</w:t>
            </w:r>
            <w:r w:rsidR="00A64700" w:rsidRPr="003B564A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214" w:type="dxa"/>
            <w:shd w:val="clear" w:color="auto" w:fill="auto"/>
          </w:tcPr>
          <w:p w:rsidR="00A64700" w:rsidRPr="003B564A" w:rsidRDefault="00A64700" w:rsidP="00A113BE">
            <w:pPr>
              <w:spacing w:after="0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b/>
                <w:lang w:val="ro-RO"/>
              </w:rPr>
              <w:t>1. Cunoaştere şi înţelegere</w:t>
            </w:r>
            <w:r w:rsidRPr="003B564A">
              <w:rPr>
                <w:rFonts w:ascii="Times New Roman" w:hAnsi="Times New Roman"/>
                <w:lang w:val="ro-RO"/>
              </w:rPr>
              <w:t xml:space="preserve"> (cunoaşterea şi utilizarea adecvată a noţiunilor specifice disciplinei)</w:t>
            </w:r>
          </w:p>
          <w:p w:rsidR="00A64700" w:rsidRPr="003B564A" w:rsidRDefault="00D626F5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>Însușirea conceptelor de bază și a</w:t>
            </w:r>
            <w:r w:rsidR="00504812" w:rsidRPr="003B564A">
              <w:rPr>
                <w:rFonts w:ascii="Times New Roman" w:hAnsi="Times New Roman"/>
                <w:lang w:val="ro-RO"/>
              </w:rPr>
              <w:t xml:space="preserve"> teoriil</w:t>
            </w:r>
            <w:r w:rsidRPr="003B564A">
              <w:rPr>
                <w:rFonts w:ascii="Times New Roman" w:hAnsi="Times New Roman"/>
                <w:lang w:val="ro-RO"/>
              </w:rPr>
              <w:t>or</w:t>
            </w:r>
            <w:r w:rsidR="00504812" w:rsidRPr="003B564A">
              <w:rPr>
                <w:rFonts w:ascii="Times New Roman" w:hAnsi="Times New Roman"/>
                <w:lang w:val="ro-RO"/>
              </w:rPr>
              <w:t xml:space="preserve"> </w:t>
            </w:r>
            <w:r w:rsidR="00A64700" w:rsidRPr="003B564A">
              <w:rPr>
                <w:rFonts w:ascii="Times New Roman" w:hAnsi="Times New Roman"/>
                <w:lang w:val="ro-RO"/>
              </w:rPr>
              <w:t>specific</w:t>
            </w:r>
            <w:r w:rsidR="00504812" w:rsidRPr="003B564A">
              <w:rPr>
                <w:rFonts w:ascii="Times New Roman" w:hAnsi="Times New Roman"/>
                <w:lang w:val="ro-RO"/>
              </w:rPr>
              <w:t>e</w:t>
            </w:r>
            <w:r w:rsidR="00A64700" w:rsidRPr="003B564A">
              <w:rPr>
                <w:rFonts w:ascii="Times New Roman" w:hAnsi="Times New Roman"/>
                <w:lang w:val="ro-RO"/>
              </w:rPr>
              <w:t xml:space="preserve"> </w:t>
            </w:r>
            <w:r w:rsidR="00504812" w:rsidRPr="003B564A">
              <w:rPr>
                <w:rFonts w:ascii="Times New Roman" w:hAnsi="Times New Roman"/>
                <w:lang w:val="ro-RO"/>
              </w:rPr>
              <w:t>disciplinei</w:t>
            </w:r>
            <w:r w:rsidR="00CB19FA" w:rsidRPr="003B564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B564A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 xml:space="preserve">Înţelegerea problematicii </w:t>
            </w:r>
            <w:r w:rsidR="00504812" w:rsidRPr="003B564A">
              <w:rPr>
                <w:rFonts w:ascii="Times New Roman" w:hAnsi="Times New Roman"/>
                <w:lang w:val="ro-RO"/>
              </w:rPr>
              <w:t>disciplinei</w:t>
            </w:r>
            <w:r w:rsidR="00CB19FA" w:rsidRPr="003B564A">
              <w:rPr>
                <w:rFonts w:ascii="Times New Roman" w:hAnsi="Times New Roman"/>
                <w:lang w:val="ro-RO"/>
              </w:rPr>
              <w:t xml:space="preserve"> </w:t>
            </w:r>
            <w:r w:rsidR="000A211A" w:rsidRPr="003B564A">
              <w:rPr>
                <w:rFonts w:ascii="Times New Roman" w:hAnsi="Times New Roman"/>
                <w:lang w:val="ro-RO"/>
              </w:rPr>
              <w:t>și a relevanței sale atât academice (științifice), cât și civice</w:t>
            </w:r>
          </w:p>
          <w:p w:rsidR="00A64700" w:rsidRPr="003B564A" w:rsidRDefault="00A64700" w:rsidP="00A113BE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B564A" w:rsidRDefault="00A64700" w:rsidP="00A113BE">
            <w:pPr>
              <w:spacing w:after="0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b/>
                <w:lang w:val="ro-RO"/>
              </w:rPr>
              <w:t>2.</w:t>
            </w:r>
            <w:r w:rsidR="00E34DB8" w:rsidRPr="003B564A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3B564A">
              <w:rPr>
                <w:rFonts w:ascii="Times New Roman" w:hAnsi="Times New Roman"/>
                <w:b/>
                <w:lang w:val="ro-RO"/>
              </w:rPr>
              <w:t xml:space="preserve">Explicare şi interpretare </w:t>
            </w:r>
            <w:r w:rsidRPr="003B564A">
              <w:rPr>
                <w:rFonts w:ascii="Times New Roman" w:hAnsi="Times New Roman"/>
                <w:lang w:val="ro-RO"/>
              </w:rPr>
              <w:t>(explicarea şi interpretarea unor idei, proiecte, procese, precum şi a conţinuturilor teoretice şi practice ale disciplinei)</w:t>
            </w:r>
          </w:p>
          <w:p w:rsidR="00A64700" w:rsidRPr="003B564A" w:rsidRDefault="002F608F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>E</w:t>
            </w:r>
            <w:r w:rsidR="00EB0287" w:rsidRPr="003B564A">
              <w:rPr>
                <w:rFonts w:ascii="Times New Roman" w:hAnsi="Times New Roman"/>
                <w:lang w:val="ro-RO"/>
              </w:rPr>
              <w:t xml:space="preserve">xplicarea principalelor concepte </w:t>
            </w:r>
            <w:r w:rsidR="0045183E" w:rsidRPr="003B564A">
              <w:rPr>
                <w:rFonts w:ascii="Times New Roman" w:hAnsi="Times New Roman"/>
                <w:lang w:val="ro-RO"/>
              </w:rPr>
              <w:t>și</w:t>
            </w:r>
            <w:r w:rsidR="00EB0287" w:rsidRPr="003B564A">
              <w:rPr>
                <w:rFonts w:ascii="Times New Roman" w:hAnsi="Times New Roman"/>
                <w:lang w:val="ro-RO"/>
              </w:rPr>
              <w:t xml:space="preserve"> teorii </w:t>
            </w:r>
            <w:r w:rsidR="0045183E" w:rsidRPr="003B564A">
              <w:rPr>
                <w:rFonts w:ascii="Times New Roman" w:hAnsi="Times New Roman"/>
                <w:lang w:val="ro-RO"/>
              </w:rPr>
              <w:t>care discută legătura dintre democrație și societatea civilă.</w:t>
            </w:r>
            <w:r w:rsidR="00CB19FA" w:rsidRPr="003B564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B564A" w:rsidRDefault="003B564A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 xml:space="preserve">Explicarea </w:t>
            </w:r>
            <w:r w:rsidR="002F608F" w:rsidRPr="003B564A">
              <w:rPr>
                <w:rFonts w:ascii="Times New Roman" w:hAnsi="Times New Roman"/>
                <w:lang w:val="ro-RO"/>
              </w:rPr>
              <w:t xml:space="preserve">rolului societății civile în procesul democratizării în contexte culturale, sociale și politice diferite. </w:t>
            </w:r>
          </w:p>
          <w:p w:rsidR="003B564A" w:rsidRPr="003B564A" w:rsidRDefault="003B564A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>Evaluarea influenței organizațiilor societății civile aflate la niveluri diferite de analiză (național, regional, internațional)</w:t>
            </w:r>
          </w:p>
          <w:p w:rsidR="00A64700" w:rsidRPr="003B564A" w:rsidRDefault="00A64700" w:rsidP="00A113BE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B564A" w:rsidRDefault="00A64700" w:rsidP="00A113BE">
            <w:pPr>
              <w:spacing w:after="0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b/>
                <w:lang w:val="ro-RO"/>
              </w:rPr>
              <w:t>3.</w:t>
            </w:r>
            <w:r w:rsidR="003B564A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3B564A">
              <w:rPr>
                <w:rFonts w:ascii="Times New Roman" w:hAnsi="Times New Roman"/>
                <w:b/>
                <w:lang w:val="ro-RO"/>
              </w:rPr>
              <w:t xml:space="preserve">Instrumental-aplicative </w:t>
            </w:r>
            <w:r w:rsidR="00166BA1" w:rsidRPr="003B564A">
              <w:rPr>
                <w:rFonts w:ascii="Times New Roman" w:hAnsi="Times New Roman"/>
                <w:lang w:val="ro-RO"/>
              </w:rPr>
              <w:t>(proiecta</w:t>
            </w:r>
            <w:r w:rsidRPr="003B564A">
              <w:rPr>
                <w:rFonts w:ascii="Times New Roman" w:hAnsi="Times New Roman"/>
                <w:lang w:val="ro-RO"/>
              </w:rPr>
              <w:t xml:space="preserve">rea, conducerea </w:t>
            </w:r>
            <w:r w:rsidR="003B564A" w:rsidRPr="003B564A">
              <w:rPr>
                <w:rFonts w:ascii="Times New Roman" w:hAnsi="Times New Roman"/>
                <w:lang w:val="ro-RO"/>
              </w:rPr>
              <w:t>și</w:t>
            </w:r>
            <w:r w:rsidRPr="003B564A">
              <w:rPr>
                <w:rFonts w:ascii="Times New Roman" w:hAnsi="Times New Roman"/>
                <w:lang w:val="ro-RO"/>
              </w:rPr>
              <w:t xml:space="preserve"> evaluarea </w:t>
            </w:r>
            <w:r w:rsidR="003B564A" w:rsidRPr="003B564A">
              <w:rPr>
                <w:rFonts w:ascii="Times New Roman" w:hAnsi="Times New Roman"/>
                <w:lang w:val="ro-RO"/>
              </w:rPr>
              <w:t>activităților</w:t>
            </w:r>
            <w:r w:rsidRPr="003B564A">
              <w:rPr>
                <w:rFonts w:ascii="Times New Roman" w:hAnsi="Times New Roman"/>
                <w:lang w:val="ro-RO"/>
              </w:rPr>
              <w:t xml:space="preserve"> practice specifice; utilizarea unor metode, tehnici </w:t>
            </w:r>
            <w:r w:rsidR="003B564A" w:rsidRPr="003B564A">
              <w:rPr>
                <w:rFonts w:ascii="Times New Roman" w:hAnsi="Times New Roman"/>
                <w:lang w:val="ro-RO"/>
              </w:rPr>
              <w:t>și</w:t>
            </w:r>
            <w:r w:rsidRPr="003B564A">
              <w:rPr>
                <w:rFonts w:ascii="Times New Roman" w:hAnsi="Times New Roman"/>
                <w:lang w:val="ro-RO"/>
              </w:rPr>
              <w:t xml:space="preserve"> instrumente de investigare </w:t>
            </w:r>
            <w:r w:rsidR="003B564A" w:rsidRPr="003B564A">
              <w:rPr>
                <w:rFonts w:ascii="Times New Roman" w:hAnsi="Times New Roman"/>
                <w:lang w:val="ro-RO"/>
              </w:rPr>
              <w:t>și</w:t>
            </w:r>
            <w:r w:rsidRPr="003B564A">
              <w:rPr>
                <w:rFonts w:ascii="Times New Roman" w:hAnsi="Times New Roman"/>
                <w:lang w:val="ro-RO"/>
              </w:rPr>
              <w:t xml:space="preserve"> de aplicare)</w:t>
            </w:r>
          </w:p>
          <w:p w:rsidR="00A64700" w:rsidRPr="003B564A" w:rsidRDefault="00A84375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Dobândirea deprinderilor de analiză calitativă plecând </w:t>
            </w:r>
            <w:r w:rsidR="00C34638" w:rsidRPr="003B564A">
              <w:rPr>
                <w:rFonts w:ascii="Times New Roman" w:hAnsi="Times New Roman"/>
                <w:lang w:val="ro-RO"/>
              </w:rPr>
              <w:t xml:space="preserve">plecând de la </w:t>
            </w:r>
            <w:r w:rsidR="003B564A" w:rsidRPr="003B564A">
              <w:rPr>
                <w:rFonts w:ascii="Times New Roman" w:hAnsi="Times New Roman"/>
                <w:lang w:val="ro-RO"/>
              </w:rPr>
              <w:t>diverse studii de caz ce instanț</w:t>
            </w:r>
            <w:r w:rsidR="003B564A">
              <w:rPr>
                <w:rFonts w:ascii="Times New Roman" w:hAnsi="Times New Roman"/>
                <w:lang w:val="ro-RO"/>
              </w:rPr>
              <w:t>i</w:t>
            </w:r>
            <w:r w:rsidR="003B564A" w:rsidRPr="003B564A">
              <w:rPr>
                <w:rFonts w:ascii="Times New Roman" w:hAnsi="Times New Roman"/>
                <w:lang w:val="ro-RO"/>
              </w:rPr>
              <w:t>ază influența societății civile asupra proceselor de tranziție și consolidare democratic</w:t>
            </w:r>
            <w:r>
              <w:rPr>
                <w:rFonts w:ascii="Times New Roman" w:hAnsi="Times New Roman"/>
                <w:lang w:val="ro-RO"/>
              </w:rPr>
              <w:t>ă.</w:t>
            </w:r>
          </w:p>
          <w:p w:rsidR="00A64700" w:rsidRPr="003B564A" w:rsidRDefault="00A64700" w:rsidP="00A113BE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B564A" w:rsidRDefault="00A64700" w:rsidP="00A113BE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b/>
                <w:lang w:val="ro-RO"/>
              </w:rPr>
              <w:t>4.</w:t>
            </w:r>
            <w:r w:rsidR="00B42253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3B564A">
              <w:rPr>
                <w:rFonts w:ascii="Times New Roman" w:hAnsi="Times New Roman"/>
                <w:b/>
                <w:lang w:val="ro-RO"/>
              </w:rPr>
              <w:t>Atitudinale</w:t>
            </w:r>
            <w:r w:rsidRPr="003B564A">
              <w:rPr>
                <w:rFonts w:ascii="Times New Roman" w:hAnsi="Times New Roman"/>
                <w:lang w:val="ro-RO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83770" w:rsidRPr="003B564A" w:rsidRDefault="00AD367E" w:rsidP="00A8377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B564A">
              <w:rPr>
                <w:rFonts w:ascii="Times New Roman" w:hAnsi="Times New Roman"/>
                <w:lang w:val="ro-RO"/>
              </w:rPr>
              <w:t xml:space="preserve">manifestarea unei atitudini pozitive în raport cu </w:t>
            </w:r>
            <w:r w:rsidR="00FC4E03">
              <w:rPr>
                <w:rFonts w:ascii="Times New Roman" w:hAnsi="Times New Roman"/>
                <w:lang w:val="ro-RO"/>
              </w:rPr>
              <w:t>rolul participării civice, inclusiv în forme organizate.</w:t>
            </w:r>
          </w:p>
        </w:tc>
      </w:tr>
      <w:tr w:rsidR="00A64700" w:rsidRPr="007550B2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A53901" w:rsidRDefault="00A53901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A53901">
              <w:rPr>
                <w:rFonts w:ascii="Times New Roman" w:hAnsi="Times New Roman"/>
                <w:lang w:val="ro-RO"/>
              </w:rPr>
              <w:t>Competențe transversale</w:t>
            </w:r>
          </w:p>
        </w:tc>
        <w:tc>
          <w:tcPr>
            <w:tcW w:w="9214" w:type="dxa"/>
            <w:shd w:val="clear" w:color="auto" w:fill="auto"/>
          </w:tcPr>
          <w:p w:rsidR="00A64700" w:rsidRPr="00A53901" w:rsidRDefault="00B6783B" w:rsidP="003F177A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jc w:val="both"/>
              <w:rPr>
                <w:rFonts w:ascii="Times New Roman" w:hAnsi="Times New Roman"/>
                <w:lang w:val="ro-RO"/>
              </w:rPr>
            </w:pPr>
            <w:r w:rsidRPr="00A53901">
              <w:rPr>
                <w:rFonts w:ascii="Times New Roman" w:hAnsi="Times New Roman"/>
                <w:lang w:val="ro-RO"/>
              </w:rPr>
              <w:t xml:space="preserve">Disciplina </w:t>
            </w:r>
            <w:r w:rsidR="00A53901">
              <w:rPr>
                <w:rFonts w:ascii="Times New Roman" w:hAnsi="Times New Roman"/>
                <w:lang w:val="ro-RO"/>
              </w:rPr>
              <w:t>„</w:t>
            </w:r>
            <w:r w:rsidR="00FC4E03" w:rsidRPr="00A53901">
              <w:rPr>
                <w:rFonts w:ascii="Times New Roman" w:hAnsi="Times New Roman"/>
                <w:lang w:val="ro-RO"/>
              </w:rPr>
              <w:t>Societate civilă și democratizare</w:t>
            </w:r>
            <w:r w:rsidR="00A53901">
              <w:rPr>
                <w:rFonts w:ascii="Times New Roman" w:hAnsi="Times New Roman"/>
                <w:lang w:val="ro-RO"/>
              </w:rPr>
              <w:t>”</w:t>
            </w:r>
            <w:r w:rsidRPr="00A53901">
              <w:rPr>
                <w:rFonts w:ascii="Times New Roman" w:hAnsi="Times New Roman"/>
                <w:lang w:val="ro-RO"/>
              </w:rPr>
              <w:t xml:space="preserve"> stimulează formarea competențelor transv</w:t>
            </w:r>
            <w:r w:rsidR="00C04FB8" w:rsidRPr="00A53901">
              <w:rPr>
                <w:rFonts w:ascii="Times New Roman" w:hAnsi="Times New Roman"/>
                <w:lang w:val="ro-RO"/>
              </w:rPr>
              <w:t xml:space="preserve">ersale ale studenților în următoarele feluri: </w:t>
            </w:r>
            <w:r w:rsidR="00DC50BF" w:rsidRPr="00A53901">
              <w:rPr>
                <w:rFonts w:ascii="Times New Roman" w:hAnsi="Times New Roman"/>
                <w:lang w:val="ro-RO"/>
              </w:rPr>
              <w:t xml:space="preserve">dezvoltarea abilităților de a comunicare într-o limbă de circulație internațională (prin indicarea spre lectură </w:t>
            </w:r>
            <w:r w:rsidR="00A53901">
              <w:rPr>
                <w:rFonts w:ascii="Times New Roman" w:hAnsi="Times New Roman"/>
                <w:lang w:val="ro-RO"/>
              </w:rPr>
              <w:t>a unor articole științifice</w:t>
            </w:r>
            <w:r w:rsidR="00DC50BF" w:rsidRPr="00A53901">
              <w:rPr>
                <w:rFonts w:ascii="Times New Roman" w:hAnsi="Times New Roman"/>
                <w:lang w:val="ro-RO"/>
              </w:rPr>
              <w:t xml:space="preserve"> în limba engleză), gândirea critică (capacitatea de a analiza în mod autonom </w:t>
            </w:r>
            <w:r w:rsidR="00A53901">
              <w:rPr>
                <w:rFonts w:ascii="Times New Roman" w:hAnsi="Times New Roman"/>
                <w:lang w:val="ro-RO"/>
              </w:rPr>
              <w:t>rolul societății civile într-o societate aflată în tranziția spre o formă democratică de guvernare</w:t>
            </w:r>
            <w:r w:rsidR="00DC50BF" w:rsidRPr="00A53901">
              <w:rPr>
                <w:rFonts w:ascii="Times New Roman" w:hAnsi="Times New Roman"/>
                <w:lang w:val="ro-RO"/>
              </w:rPr>
              <w:t>), abilitățile de scriere academică</w:t>
            </w:r>
            <w:r w:rsidRPr="00A53901">
              <w:rPr>
                <w:rFonts w:ascii="Times New Roman" w:hAnsi="Times New Roman"/>
                <w:lang w:val="ro-RO"/>
              </w:rPr>
              <w:t xml:space="preserve"> </w:t>
            </w:r>
            <w:r w:rsidR="00DC50BF" w:rsidRPr="00A53901">
              <w:rPr>
                <w:rFonts w:ascii="Times New Roman" w:hAnsi="Times New Roman"/>
                <w:lang w:val="ro-RO"/>
              </w:rPr>
              <w:t>(prin obligativitatea pregătirii unei lucrări</w:t>
            </w:r>
            <w:r w:rsidR="003F177A">
              <w:rPr>
                <w:rFonts w:ascii="Times New Roman" w:hAnsi="Times New Roman"/>
                <w:lang w:val="ro-RO"/>
              </w:rPr>
              <w:t xml:space="preserve"> finale</w:t>
            </w:r>
            <w:r w:rsidR="00DC50BF" w:rsidRPr="00A53901">
              <w:rPr>
                <w:rFonts w:ascii="Times New Roman" w:hAnsi="Times New Roman"/>
                <w:lang w:val="ro-RO"/>
              </w:rPr>
              <w:t xml:space="preserve"> scrise care respectă normele academice).</w:t>
            </w:r>
          </w:p>
        </w:tc>
      </w:tr>
    </w:tbl>
    <w:p w:rsidR="009F19C7" w:rsidRPr="0045183E" w:rsidRDefault="009F19C7" w:rsidP="00D655BC">
      <w:pPr>
        <w:rPr>
          <w:rFonts w:ascii="Times New Roman" w:hAnsi="Times New Roman"/>
          <w:highlight w:val="red"/>
          <w:lang w:val="ro-RO"/>
        </w:rPr>
      </w:pPr>
    </w:p>
    <w:p w:rsidR="00D463EE" w:rsidRPr="00261E15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261E15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261E15" w:rsidTr="00DB3728">
        <w:tc>
          <w:tcPr>
            <w:tcW w:w="3403" w:type="dxa"/>
            <w:shd w:val="clear" w:color="auto" w:fill="auto"/>
          </w:tcPr>
          <w:p w:rsidR="009F19C7" w:rsidRPr="00261E15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61E15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261E15" w:rsidRDefault="00440FA4" w:rsidP="00BE0303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lang w:val="ro-RO"/>
              </w:rPr>
            </w:pPr>
            <w:r w:rsidRPr="00261E15">
              <w:rPr>
                <w:rFonts w:ascii="Times New Roman" w:hAnsi="Times New Roman"/>
                <w:lang w:val="ro-RO"/>
              </w:rPr>
              <w:t xml:space="preserve">Cursul </w:t>
            </w:r>
            <w:r w:rsidR="00E8144A" w:rsidRPr="00261E15">
              <w:rPr>
                <w:rFonts w:ascii="Times New Roman" w:hAnsi="Times New Roman"/>
                <w:lang w:val="ro-RO"/>
              </w:rPr>
              <w:t>urmărește</w:t>
            </w:r>
            <w:r w:rsidRPr="00261E15">
              <w:rPr>
                <w:rFonts w:ascii="Times New Roman" w:hAnsi="Times New Roman"/>
                <w:lang w:val="ro-RO"/>
              </w:rPr>
              <w:t xml:space="preserve"> introducerea </w:t>
            </w:r>
            <w:r w:rsidR="00E8144A" w:rsidRPr="00261E15">
              <w:rPr>
                <w:rFonts w:ascii="Times New Roman" w:hAnsi="Times New Roman"/>
                <w:lang w:val="ro-RO"/>
              </w:rPr>
              <w:t>studenților</w:t>
            </w:r>
            <w:r w:rsidRPr="00261E15">
              <w:rPr>
                <w:rFonts w:ascii="Times New Roman" w:hAnsi="Times New Roman"/>
                <w:lang w:val="ro-RO"/>
              </w:rPr>
              <w:t xml:space="preserve"> în</w:t>
            </w:r>
            <w:r w:rsidR="00261E15">
              <w:rPr>
                <w:rFonts w:ascii="Times New Roman" w:hAnsi="Times New Roman"/>
                <w:lang w:val="ro-RO"/>
              </w:rPr>
              <w:t xml:space="preserve"> problematica relației dintre societatea civilă și procesele de democratizare. </w:t>
            </w:r>
          </w:p>
        </w:tc>
      </w:tr>
      <w:tr w:rsidR="009F19C7" w:rsidRPr="007550B2" w:rsidTr="00DB3728">
        <w:tc>
          <w:tcPr>
            <w:tcW w:w="3403" w:type="dxa"/>
            <w:shd w:val="clear" w:color="auto" w:fill="auto"/>
          </w:tcPr>
          <w:p w:rsidR="009F19C7" w:rsidRPr="00261E15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61E15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D45CC8" w:rsidRPr="00261E15" w:rsidRDefault="00E8144A" w:rsidP="00BE0303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lang w:val="ro-RO"/>
              </w:rPr>
            </w:pPr>
            <w:r w:rsidRPr="00261E15">
              <w:rPr>
                <w:rFonts w:ascii="Times New Roman" w:hAnsi="Times New Roman"/>
                <w:lang w:val="ro-RO"/>
              </w:rPr>
              <w:t>Cunoașterea</w:t>
            </w:r>
            <w:r w:rsidR="00D45CC8" w:rsidRPr="00261E15">
              <w:rPr>
                <w:rFonts w:ascii="Times New Roman" w:hAnsi="Times New Roman"/>
                <w:lang w:val="ro-RO"/>
              </w:rPr>
              <w:t xml:space="preserve"> principalelor concepte, teorii explicative </w:t>
            </w:r>
            <w:r w:rsidRPr="00261E15">
              <w:rPr>
                <w:rFonts w:ascii="Times New Roman" w:hAnsi="Times New Roman"/>
                <w:lang w:val="ro-RO"/>
              </w:rPr>
              <w:t>și</w:t>
            </w:r>
            <w:r w:rsidR="00D45CC8" w:rsidRPr="00261E15">
              <w:rPr>
                <w:rFonts w:ascii="Times New Roman" w:hAnsi="Times New Roman"/>
                <w:lang w:val="ro-RO"/>
              </w:rPr>
              <w:t xml:space="preserve"> </w:t>
            </w:r>
            <w:r w:rsidR="00261E15">
              <w:rPr>
                <w:rFonts w:ascii="Times New Roman" w:hAnsi="Times New Roman"/>
                <w:lang w:val="ro-RO"/>
              </w:rPr>
              <w:t>abordări ale relației dintre</w:t>
            </w:r>
            <w:r w:rsidR="00D45CC8" w:rsidRPr="00261E15">
              <w:rPr>
                <w:rFonts w:ascii="Times New Roman" w:hAnsi="Times New Roman"/>
                <w:lang w:val="ro-RO"/>
              </w:rPr>
              <w:t xml:space="preserve"> </w:t>
            </w:r>
            <w:r w:rsidR="00261E15">
              <w:rPr>
                <w:rFonts w:ascii="Times New Roman" w:hAnsi="Times New Roman"/>
                <w:lang w:val="ro-RO"/>
              </w:rPr>
              <w:t>societatea civilă și procesele de democratizare</w:t>
            </w:r>
            <w:r w:rsidR="00D45CC8" w:rsidRPr="00261E15">
              <w:rPr>
                <w:rFonts w:ascii="Times New Roman" w:hAnsi="Times New Roman"/>
                <w:lang w:val="ro-RO"/>
              </w:rPr>
              <w:t>.</w:t>
            </w:r>
          </w:p>
          <w:p w:rsidR="009F19C7" w:rsidRPr="00261E15" w:rsidRDefault="00E66B4E" w:rsidP="00BE0303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Analiza rolului societății civile la nivele </w:t>
            </w:r>
            <w:r w:rsidR="00635203">
              <w:rPr>
                <w:rFonts w:ascii="Times New Roman" w:hAnsi="Times New Roman"/>
                <w:lang w:val="ro-RO"/>
              </w:rPr>
              <w:t>multipl</w:t>
            </w:r>
            <w:r>
              <w:rPr>
                <w:rFonts w:ascii="Times New Roman" w:hAnsi="Times New Roman"/>
                <w:lang w:val="ro-RO"/>
              </w:rPr>
              <w:t>e de analiză (național, regional, transnațional)</w:t>
            </w:r>
            <w:r w:rsidR="00D44EB1" w:rsidRPr="00261E15">
              <w:rPr>
                <w:rFonts w:ascii="Times New Roman" w:hAnsi="Times New Roman"/>
                <w:lang w:val="ro-RO"/>
              </w:rPr>
              <w:t>.</w:t>
            </w:r>
            <w:r w:rsidR="00440FA4" w:rsidRPr="00261E15">
              <w:rPr>
                <w:rFonts w:ascii="Times New Roman" w:hAnsi="Times New Roman"/>
                <w:lang w:val="ro-RO"/>
              </w:rPr>
              <w:t xml:space="preserve"> </w:t>
            </w:r>
          </w:p>
          <w:p w:rsidR="0004131D" w:rsidRPr="00261E15" w:rsidRDefault="00E66B4E" w:rsidP="00BE0303">
            <w:pPr>
              <w:pStyle w:val="NoSpacing"/>
              <w:numPr>
                <w:ilvl w:val="0"/>
                <w:numId w:val="4"/>
              </w:numPr>
              <w:ind w:hanging="687"/>
              <w:jc w:val="both"/>
              <w:rPr>
                <w:rFonts w:ascii="Times New Roman" w:hAnsi="Times New Roman"/>
                <w:lang w:val="ro-RO"/>
              </w:rPr>
            </w:pPr>
            <w:r w:rsidRPr="00261E15">
              <w:rPr>
                <w:rFonts w:ascii="Times New Roman" w:hAnsi="Times New Roman"/>
                <w:lang w:val="ro-RO"/>
              </w:rPr>
              <w:t>Înțelegerea</w:t>
            </w:r>
            <w:r w:rsidR="00D45CC8" w:rsidRPr="00261E15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rolului societății civile și a performanțelor acesteia în procesele de democratizare în funcție de specificul contextului social, cultural sau politic. </w:t>
            </w:r>
            <w:r w:rsidR="00D45CC8" w:rsidRPr="00261E15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7"/>
        <w:gridCol w:w="1619"/>
        <w:gridCol w:w="4906"/>
      </w:tblGrid>
      <w:tr w:rsidR="007D667B" w:rsidRPr="00307A66" w:rsidTr="002E137F">
        <w:tc>
          <w:tcPr>
            <w:tcW w:w="3746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1680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796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2277C" w:rsidRPr="0082277C" w:rsidTr="002E137F">
        <w:tc>
          <w:tcPr>
            <w:tcW w:w="3746" w:type="dxa"/>
            <w:shd w:val="clear" w:color="auto" w:fill="auto"/>
          </w:tcPr>
          <w:p w:rsidR="0082277C" w:rsidRPr="0082277C" w:rsidRDefault="0082277C" w:rsidP="0082277C">
            <w:pPr>
              <w:pStyle w:val="NoSpacing"/>
              <w:numPr>
                <w:ilvl w:val="0"/>
                <w:numId w:val="16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Curs introductiv</w:t>
            </w:r>
          </w:p>
        </w:tc>
        <w:tc>
          <w:tcPr>
            <w:tcW w:w="1680" w:type="dxa"/>
            <w:shd w:val="clear" w:color="auto" w:fill="auto"/>
          </w:tcPr>
          <w:p w:rsidR="0082277C" w:rsidRPr="0082277C" w:rsidRDefault="0082277C" w:rsidP="00562868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796" w:type="dxa"/>
            <w:shd w:val="clear" w:color="auto" w:fill="auto"/>
          </w:tcPr>
          <w:p w:rsidR="0082277C" w:rsidRPr="0082277C" w:rsidRDefault="0082277C" w:rsidP="00562868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052FC3" w:rsidRPr="0045183E" w:rsidRDefault="00AB14E3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Semnificații</w:t>
            </w:r>
            <w:r w:rsidR="00C11781">
              <w:rPr>
                <w:rFonts w:ascii="Times New Roman" w:hAnsi="Times New Roman"/>
                <w:lang w:val="ro-RO"/>
              </w:rPr>
              <w:t>/interpretări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C735C">
              <w:rPr>
                <w:rFonts w:ascii="Times New Roman" w:hAnsi="Times New Roman"/>
                <w:lang w:val="ro-RO"/>
              </w:rPr>
              <w:t>ale societății civile</w:t>
            </w:r>
            <w:r>
              <w:rPr>
                <w:rFonts w:ascii="Times New Roman" w:hAnsi="Times New Roman"/>
                <w:lang w:val="ro-RO"/>
              </w:rPr>
              <w:t>. Societatea civilă în context democratic</w:t>
            </w:r>
            <w:r w:rsidR="00E37D1F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1680" w:type="dxa"/>
            <w:shd w:val="clear" w:color="auto" w:fill="auto"/>
          </w:tcPr>
          <w:p w:rsidR="00052FC3" w:rsidRPr="00562868" w:rsidRDefault="00052FC3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052FC3" w:rsidRPr="004B29C1" w:rsidRDefault="00052FC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052FC3" w:rsidRPr="009C735C" w:rsidRDefault="009C735C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Istoria conceptuală a societății civile</w:t>
            </w:r>
            <w:r w:rsidR="00AB14E3">
              <w:rPr>
                <w:rFonts w:ascii="Times New Roman" w:hAnsi="Times New Roman"/>
                <w:lang w:val="ro-RO"/>
              </w:rPr>
              <w:t xml:space="preserve">. Gândirea premodernă </w:t>
            </w:r>
            <w:r w:rsidR="00E37D1F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1680" w:type="dxa"/>
            <w:shd w:val="clear" w:color="auto" w:fill="auto"/>
          </w:tcPr>
          <w:p w:rsidR="00052FC3" w:rsidRPr="00562868" w:rsidRDefault="00052FC3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AB14E3" w:rsidRPr="004B29C1" w:rsidRDefault="00AB14E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AB14E3" w:rsidRDefault="00AB14E3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Istoria conceptuală a societății civile. Gândirea modernă  (2 ore)</w:t>
            </w:r>
          </w:p>
        </w:tc>
        <w:tc>
          <w:tcPr>
            <w:tcW w:w="1680" w:type="dxa"/>
            <w:shd w:val="clear" w:color="auto" w:fill="auto"/>
          </w:tcPr>
          <w:p w:rsidR="00AB14E3" w:rsidRDefault="004B29C1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AB14E3" w:rsidRPr="004B29C1" w:rsidRDefault="00AB14E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F6F66" w:rsidRPr="00307A66" w:rsidTr="002E137F">
        <w:tc>
          <w:tcPr>
            <w:tcW w:w="3746" w:type="dxa"/>
            <w:shd w:val="clear" w:color="auto" w:fill="auto"/>
          </w:tcPr>
          <w:p w:rsidR="008F6F66" w:rsidRDefault="008F6F66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Istoria conceptuală a societății civile. Gândirea contemporană  (2 ore)</w:t>
            </w:r>
          </w:p>
        </w:tc>
        <w:tc>
          <w:tcPr>
            <w:tcW w:w="1680" w:type="dxa"/>
            <w:shd w:val="clear" w:color="auto" w:fill="auto"/>
          </w:tcPr>
          <w:p w:rsidR="008F6F66" w:rsidRDefault="004B29C1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8F6F66" w:rsidRPr="004B29C1" w:rsidRDefault="008F6F66" w:rsidP="008F6F6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EC14D2" w:rsidRPr="00EC14D2" w:rsidTr="002E137F">
        <w:tc>
          <w:tcPr>
            <w:tcW w:w="3746" w:type="dxa"/>
            <w:shd w:val="clear" w:color="auto" w:fill="auto"/>
          </w:tcPr>
          <w:p w:rsidR="00EC14D2" w:rsidRDefault="00EC14D2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Societatea civilă și teoria democratică. Tranziția democratică în Europa Centrală și de Est. </w:t>
            </w:r>
            <w:r w:rsidR="00B32758">
              <w:rPr>
                <w:rFonts w:ascii="Times New Roman" w:hAnsi="Times New Roman"/>
                <w:lang w:val="ro-RO"/>
              </w:rPr>
              <w:t>(2 ore)</w:t>
            </w:r>
          </w:p>
        </w:tc>
        <w:tc>
          <w:tcPr>
            <w:tcW w:w="1680" w:type="dxa"/>
            <w:shd w:val="clear" w:color="auto" w:fill="auto"/>
          </w:tcPr>
          <w:p w:rsidR="00EC14D2" w:rsidRDefault="004B29C1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B32758" w:rsidRPr="004B29C1" w:rsidRDefault="00B32758" w:rsidP="008F6F6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F2B78" w:rsidRPr="007F2B78" w:rsidTr="002E137F">
        <w:tc>
          <w:tcPr>
            <w:tcW w:w="3746" w:type="dxa"/>
            <w:shd w:val="clear" w:color="auto" w:fill="auto"/>
          </w:tcPr>
          <w:p w:rsidR="007F2B78" w:rsidRDefault="007F2B78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Societatea civilă și teoria democratică. Tranziția democratică în America Latină (2 ore)</w:t>
            </w:r>
          </w:p>
        </w:tc>
        <w:tc>
          <w:tcPr>
            <w:tcW w:w="1680" w:type="dxa"/>
            <w:shd w:val="clear" w:color="auto" w:fill="auto"/>
          </w:tcPr>
          <w:p w:rsidR="007F2B78" w:rsidRDefault="004B29C1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7F2B78" w:rsidRPr="004B29C1" w:rsidRDefault="007F2B78" w:rsidP="007F2B7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11781" w:rsidRPr="007F2B78" w:rsidTr="002E137F">
        <w:tc>
          <w:tcPr>
            <w:tcW w:w="3746" w:type="dxa"/>
            <w:shd w:val="clear" w:color="auto" w:fill="auto"/>
          </w:tcPr>
          <w:p w:rsidR="00C11781" w:rsidRDefault="00C11781" w:rsidP="007D667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Societatea</w:t>
            </w:r>
            <w:r w:rsidR="00647B32">
              <w:rPr>
                <w:rFonts w:ascii="Times New Roman" w:hAnsi="Times New Roman"/>
                <w:lang w:val="ro-RO"/>
              </w:rPr>
              <w:t xml:space="preserve"> civilă și teoria democratică:</w:t>
            </w:r>
            <w:r>
              <w:rPr>
                <w:rFonts w:ascii="Times New Roman" w:hAnsi="Times New Roman"/>
                <w:lang w:val="ro-RO"/>
              </w:rPr>
              <w:t xml:space="preserve"> Asia</w:t>
            </w:r>
            <w:r w:rsidR="007D667B">
              <w:rPr>
                <w:rFonts w:ascii="Times New Roman" w:hAnsi="Times New Roman"/>
                <w:lang w:val="ro-RO"/>
              </w:rPr>
              <w:t>;</w:t>
            </w:r>
            <w:r>
              <w:rPr>
                <w:rFonts w:ascii="Times New Roman" w:hAnsi="Times New Roman"/>
                <w:lang w:val="ro-RO"/>
              </w:rPr>
              <w:t xml:space="preserve"> Orientul Mijlociu și Nordul Africii</w:t>
            </w:r>
            <w:r w:rsidR="007D667B">
              <w:rPr>
                <w:rFonts w:ascii="Times New Roman" w:hAnsi="Times New Roman"/>
                <w:lang w:val="ro-RO"/>
              </w:rPr>
              <w:t>;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647B32">
              <w:rPr>
                <w:rFonts w:ascii="Times New Roman" w:hAnsi="Times New Roman"/>
                <w:lang w:val="ro-RO"/>
              </w:rPr>
              <w:t>s</w:t>
            </w:r>
            <w:r>
              <w:rPr>
                <w:rFonts w:ascii="Times New Roman" w:hAnsi="Times New Roman"/>
                <w:lang w:val="ro-RO"/>
              </w:rPr>
              <w:t xml:space="preserve">pațiul post-sovietic </w:t>
            </w:r>
            <w:r w:rsidR="00647B32">
              <w:rPr>
                <w:rFonts w:ascii="Times New Roman" w:hAnsi="Times New Roman"/>
                <w:lang w:val="ro-RO"/>
              </w:rPr>
              <w:t>(</w:t>
            </w:r>
            <w:r>
              <w:rPr>
                <w:rFonts w:ascii="Times New Roman" w:hAnsi="Times New Roman"/>
                <w:lang w:val="ro-RO"/>
              </w:rPr>
              <w:t>„</w:t>
            </w:r>
            <w:r w:rsidR="00647B32">
              <w:rPr>
                <w:rFonts w:ascii="Times New Roman" w:hAnsi="Times New Roman"/>
                <w:lang w:val="ro-RO"/>
              </w:rPr>
              <w:t>r</w:t>
            </w:r>
            <w:r>
              <w:rPr>
                <w:rFonts w:ascii="Times New Roman" w:hAnsi="Times New Roman"/>
                <w:lang w:val="ro-RO"/>
              </w:rPr>
              <w:t xml:space="preserve">evoluțiile </w:t>
            </w:r>
            <w:r>
              <w:rPr>
                <w:rFonts w:ascii="Times New Roman" w:hAnsi="Times New Roman"/>
                <w:i/>
                <w:lang w:val="ro-RO"/>
              </w:rPr>
              <w:t>colorate</w:t>
            </w:r>
            <w:r>
              <w:rPr>
                <w:rFonts w:ascii="Times New Roman" w:hAnsi="Times New Roman"/>
                <w:lang w:val="ro-RO"/>
              </w:rPr>
              <w:t>”</w:t>
            </w:r>
            <w:r w:rsidR="00647B32">
              <w:rPr>
                <w:rFonts w:ascii="Times New Roman" w:hAnsi="Times New Roman"/>
                <w:lang w:val="ro-RO"/>
              </w:rPr>
              <w:t>)</w:t>
            </w:r>
            <w:r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1680" w:type="dxa"/>
            <w:shd w:val="clear" w:color="auto" w:fill="auto"/>
          </w:tcPr>
          <w:p w:rsidR="00C11781" w:rsidRDefault="004B29C1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C11781" w:rsidRPr="004B29C1" w:rsidRDefault="00C11781" w:rsidP="007F2B7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052FC3" w:rsidRPr="009C735C" w:rsidRDefault="009C735C" w:rsidP="007D667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Caracteristicile definitorii ale societății civile</w:t>
            </w:r>
            <w:r w:rsidR="00C62653">
              <w:rPr>
                <w:rFonts w:ascii="Times New Roman" w:hAnsi="Times New Roman"/>
                <w:lang w:val="ro-RO"/>
              </w:rPr>
              <w:t>. Participare</w:t>
            </w:r>
            <w:r w:rsidR="007D667B">
              <w:rPr>
                <w:rFonts w:ascii="Times New Roman" w:hAnsi="Times New Roman"/>
                <w:lang w:val="ro-RO"/>
              </w:rPr>
              <w:t xml:space="preserve"> </w:t>
            </w:r>
            <w:r w:rsidR="00E37D1F">
              <w:rPr>
                <w:rFonts w:ascii="Times New Roman" w:hAnsi="Times New Roman"/>
                <w:lang w:val="ro-RO"/>
              </w:rPr>
              <w:t>(2 ore)</w:t>
            </w:r>
          </w:p>
        </w:tc>
        <w:tc>
          <w:tcPr>
            <w:tcW w:w="1680" w:type="dxa"/>
            <w:shd w:val="clear" w:color="auto" w:fill="auto"/>
          </w:tcPr>
          <w:p w:rsidR="00052FC3" w:rsidRPr="00562868" w:rsidRDefault="00052FC3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052FC3" w:rsidRPr="004B29C1" w:rsidRDefault="00052FC3" w:rsidP="00E24EE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7D667B" w:rsidRDefault="007D667B" w:rsidP="007D667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Caracteristicile definitorii ale societății civile. Deliberare (2 ore)</w:t>
            </w:r>
          </w:p>
        </w:tc>
        <w:tc>
          <w:tcPr>
            <w:tcW w:w="1680" w:type="dxa"/>
            <w:shd w:val="clear" w:color="auto" w:fill="auto"/>
          </w:tcPr>
          <w:p w:rsidR="007D667B" w:rsidRDefault="00BC0979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7D667B" w:rsidRPr="004B29C1" w:rsidRDefault="007D667B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307A66" w:rsidTr="002E137F">
        <w:tc>
          <w:tcPr>
            <w:tcW w:w="3746" w:type="dxa"/>
            <w:shd w:val="clear" w:color="auto" w:fill="auto"/>
          </w:tcPr>
          <w:p w:rsidR="007D667B" w:rsidRDefault="007D667B" w:rsidP="00044CC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Caracteristicile definitorii ale societății civile. </w:t>
            </w:r>
            <w:r w:rsidR="00B06A80">
              <w:rPr>
                <w:rFonts w:ascii="Times New Roman" w:hAnsi="Times New Roman"/>
                <w:lang w:val="ro-RO"/>
              </w:rPr>
              <w:t>Echitate, reciprocitate</w:t>
            </w:r>
            <w:r w:rsidR="00044CCE">
              <w:rPr>
                <w:rFonts w:ascii="Times New Roman" w:hAnsi="Times New Roman"/>
                <w:lang w:val="ro-RO"/>
              </w:rPr>
              <w:t xml:space="preserve">, solidaritate. </w:t>
            </w:r>
            <w:r>
              <w:rPr>
                <w:rFonts w:ascii="Times New Roman" w:hAnsi="Times New Roman"/>
                <w:lang w:val="ro-RO"/>
              </w:rPr>
              <w:t>(2 ore)</w:t>
            </w:r>
          </w:p>
        </w:tc>
        <w:tc>
          <w:tcPr>
            <w:tcW w:w="1680" w:type="dxa"/>
            <w:shd w:val="clear" w:color="auto" w:fill="auto"/>
          </w:tcPr>
          <w:p w:rsidR="007D667B" w:rsidRDefault="00BC0979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7D667B" w:rsidRPr="004B29C1" w:rsidRDefault="007D667B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7D667B" w:rsidRPr="007550B2" w:rsidTr="002E137F">
        <w:tc>
          <w:tcPr>
            <w:tcW w:w="3746" w:type="dxa"/>
            <w:shd w:val="clear" w:color="auto" w:fill="auto"/>
          </w:tcPr>
          <w:p w:rsidR="00052FC3" w:rsidRPr="009C735C" w:rsidRDefault="009C735C" w:rsidP="0082277C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Nivelurile de analiză ale societății civile: local, național și transnațional</w:t>
            </w:r>
            <w:r w:rsidR="00E37D1F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1680" w:type="dxa"/>
            <w:shd w:val="clear" w:color="auto" w:fill="auto"/>
          </w:tcPr>
          <w:p w:rsidR="00052FC3" w:rsidRDefault="005657D4" w:rsidP="00A113B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796" w:type="dxa"/>
            <w:shd w:val="clear" w:color="auto" w:fill="auto"/>
          </w:tcPr>
          <w:p w:rsidR="00052FC3" w:rsidRPr="004B29C1" w:rsidRDefault="00052FC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13E80" w:rsidRPr="00964D54" w:rsidTr="00AC2D8B">
        <w:tc>
          <w:tcPr>
            <w:tcW w:w="10222" w:type="dxa"/>
            <w:gridSpan w:val="3"/>
            <w:shd w:val="clear" w:color="auto" w:fill="auto"/>
          </w:tcPr>
          <w:p w:rsidR="00C13E80" w:rsidRPr="00121CD1" w:rsidRDefault="0042099F" w:rsidP="00C13E8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121CD1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3E80" w:rsidRPr="00121CD1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520E7F" w:rsidRDefault="00964D54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ro-RO" w:eastAsia="ro-RO"/>
              </w:rPr>
            </w:pPr>
            <w:r w:rsidRPr="00121CD1">
              <w:rPr>
                <w:rFonts w:ascii="Times New Roman" w:hAnsi="Times New Roman"/>
                <w:bCs/>
                <w:lang w:val="ro-RO" w:eastAsia="ro-RO"/>
              </w:rPr>
              <w:t>B</w:t>
            </w:r>
            <w:r w:rsidR="00520E7F">
              <w:rPr>
                <w:rFonts w:ascii="Times New Roman" w:hAnsi="Times New Roman"/>
                <w:bCs/>
                <w:lang w:val="ro-RO" w:eastAsia="ro-RO"/>
              </w:rPr>
              <w:t xml:space="preserve">AKER, Gideon, </w:t>
            </w:r>
            <w:r w:rsidR="00520E7F">
              <w:rPr>
                <w:rFonts w:ascii="Times New Roman" w:hAnsi="Times New Roman"/>
                <w:bCs/>
                <w:i/>
                <w:lang w:val="ro-RO" w:eastAsia="ro-RO"/>
              </w:rPr>
              <w:t xml:space="preserve">Civil Society and Democratic Theory, </w:t>
            </w:r>
            <w:r w:rsidR="00520E7F">
              <w:rPr>
                <w:rFonts w:ascii="Times New Roman" w:hAnsi="Times New Roman"/>
                <w:bCs/>
                <w:lang w:val="ro-RO" w:eastAsia="ro-RO"/>
              </w:rPr>
              <w:t xml:space="preserve">Routledge, London-New York, 2002.  </w:t>
            </w:r>
          </w:p>
          <w:p w:rsidR="00964D54" w:rsidRDefault="00520E7F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bCs/>
                <w:lang w:val="ro-RO" w:eastAsia="ro-RO"/>
              </w:rPr>
              <w:t>B</w:t>
            </w:r>
            <w:r w:rsidR="00964D54" w:rsidRPr="00121CD1">
              <w:rPr>
                <w:rFonts w:ascii="Times New Roman" w:hAnsi="Times New Roman"/>
                <w:bCs/>
                <w:lang w:val="ro-RO" w:eastAsia="ro-RO"/>
              </w:rPr>
              <w:t>AUMAN,</w:t>
            </w:r>
            <w:r w:rsidR="00964D54" w:rsidRPr="00121CD1">
              <w:rPr>
                <w:rFonts w:ascii="Times New Roman" w:hAnsi="Times New Roman"/>
                <w:b/>
                <w:bCs/>
                <w:lang w:val="ro-RO" w:eastAsia="ro-RO"/>
              </w:rPr>
              <w:t xml:space="preserve"> </w:t>
            </w:r>
            <w:r w:rsidR="00964D54" w:rsidRPr="00121CD1">
              <w:rPr>
                <w:rFonts w:ascii="Times New Roman" w:hAnsi="Times New Roman"/>
                <w:lang w:val="ro-RO" w:eastAsia="ro-RO"/>
              </w:rPr>
              <w:t xml:space="preserve">Zygmunt, </w:t>
            </w:r>
            <w:r w:rsidR="00964D54" w:rsidRPr="00121CD1">
              <w:rPr>
                <w:rFonts w:ascii="Times New Roman" w:hAnsi="Times New Roman"/>
                <w:i/>
                <w:lang w:val="ro-RO" w:eastAsia="ro-RO"/>
              </w:rPr>
              <w:t>Globalizarea şi efectele ei sociale</w:t>
            </w:r>
            <w:r w:rsidR="00964D54" w:rsidRPr="00121CD1">
              <w:rPr>
                <w:rFonts w:ascii="Times New Roman" w:hAnsi="Times New Roman"/>
                <w:lang w:val="ro-RO" w:eastAsia="ro-RO"/>
              </w:rPr>
              <w:t xml:space="preserve">, ANTET, </w:t>
            </w:r>
            <w:r w:rsidR="00080BE5" w:rsidRPr="00121CD1">
              <w:rPr>
                <w:rFonts w:ascii="Times New Roman" w:hAnsi="Times New Roman"/>
                <w:lang w:val="ro-RO" w:eastAsia="ro-RO"/>
              </w:rPr>
              <w:t xml:space="preserve">Bucureşti, </w:t>
            </w:r>
            <w:r w:rsidR="00964D54" w:rsidRPr="00121CD1">
              <w:rPr>
                <w:rFonts w:ascii="Times New Roman" w:hAnsi="Times New Roman"/>
                <w:lang w:val="ro-RO" w:eastAsia="ro-RO"/>
              </w:rPr>
              <w:t>2004.</w:t>
            </w:r>
          </w:p>
          <w:p w:rsidR="00B063D4" w:rsidRPr="00121CD1" w:rsidRDefault="00B063D4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 w:rsidRPr="00121CD1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UNBONGKARN</w:t>
            </w:r>
            <w:r w:rsidRPr="00121CD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</w:rPr>
              <w:t>Suchit</w:t>
            </w:r>
            <w:proofErr w:type="spellEnd"/>
            <w:r w:rsidRPr="00121CD1">
              <w:rPr>
                <w:rFonts w:ascii="Times New Roman" w:hAnsi="Times New Roman"/>
              </w:rPr>
              <w:t xml:space="preserve"> „The role of civil society in democratic consolidation in Asia”, </w:t>
            </w:r>
            <w:proofErr w:type="spellStart"/>
            <w:r w:rsidRPr="00121CD1">
              <w:rPr>
                <w:rFonts w:ascii="Times New Roman" w:hAnsi="Times New Roman"/>
              </w:rPr>
              <w:t>disponibil</w:t>
            </w:r>
            <w:proofErr w:type="spellEnd"/>
            <w:r w:rsidRPr="00121CD1">
              <w:rPr>
                <w:rFonts w:ascii="Times New Roman" w:hAnsi="Times New Roman"/>
              </w:rPr>
              <w:t xml:space="preserve"> la </w:t>
            </w:r>
            <w:hyperlink r:id="rId8" w:history="1">
              <w:r w:rsidRPr="00121CD1">
                <w:rPr>
                  <w:rStyle w:val="Hyperlink"/>
                  <w:rFonts w:ascii="Times New Roman" w:hAnsi="Times New Roman"/>
                  <w:color w:val="1F497D" w:themeColor="text2"/>
                </w:rPr>
                <w:t>http://apcss.org/Publications/Edited%20Volumes/GrowthGovernance_files/Pub_Growth%20Governance/Pub_GrowthGovernancech10.pdf</w:t>
              </w:r>
            </w:hyperlink>
          </w:p>
          <w:p w:rsidR="006108C3" w:rsidRDefault="006108C3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1CD1">
              <w:rPr>
                <w:rFonts w:ascii="Times New Roman" w:hAnsi="Times New Roman"/>
              </w:rPr>
              <w:lastRenderedPageBreak/>
              <w:t>C</w:t>
            </w:r>
            <w:r w:rsidRPr="00121CD1">
              <w:rPr>
                <w:rFonts w:ascii="Times New Roman" w:hAnsi="Times New Roman"/>
              </w:rPr>
              <w:t xml:space="preserve">ARPINSCHI, </w:t>
            </w:r>
            <w:r w:rsidRPr="00121CD1">
              <w:rPr>
                <w:rFonts w:ascii="Times New Roman" w:hAnsi="Times New Roman"/>
              </w:rPr>
              <w:t xml:space="preserve">Anton, Diana </w:t>
            </w:r>
            <w:proofErr w:type="spellStart"/>
            <w:r w:rsidRPr="00121CD1">
              <w:rPr>
                <w:rFonts w:ascii="Times New Roman" w:hAnsi="Times New Roman"/>
              </w:rPr>
              <w:t>M</w:t>
            </w:r>
            <w:r w:rsidRPr="00121CD1">
              <w:rPr>
                <w:rFonts w:ascii="Times New Roman" w:hAnsi="Times New Roman"/>
              </w:rPr>
              <w:t>ĂRGĂRIT</w:t>
            </w:r>
            <w:r w:rsidRPr="00121CD1">
              <w:rPr>
                <w:rFonts w:ascii="Times New Roman" w:hAnsi="Times New Roman"/>
              </w:rPr>
              <w:t>t</w:t>
            </w:r>
            <w:proofErr w:type="spellEnd"/>
            <w:r w:rsidRPr="00121CD1">
              <w:rPr>
                <w:rFonts w:ascii="Times New Roman" w:hAnsi="Times New Roman"/>
              </w:rPr>
              <w:t xml:space="preserve">, </w:t>
            </w:r>
            <w:proofErr w:type="spellStart"/>
            <w:r w:rsidRPr="00121CD1">
              <w:rPr>
                <w:rFonts w:ascii="Times New Roman" w:hAnsi="Times New Roman"/>
                <w:i/>
              </w:rPr>
              <w:t>Organizaţii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Internaţionale</w:t>
            </w:r>
            <w:proofErr w:type="spellEnd"/>
            <w:r w:rsidRPr="00121CD1">
              <w:rPr>
                <w:rFonts w:ascii="Times New Roman" w:hAnsi="Times New Roman"/>
              </w:rPr>
              <w:t xml:space="preserve">, </w:t>
            </w:r>
            <w:proofErr w:type="spellStart"/>
            <w:r w:rsidRPr="00121CD1">
              <w:rPr>
                <w:rFonts w:ascii="Times New Roman" w:hAnsi="Times New Roman"/>
              </w:rPr>
              <w:t>Editura</w:t>
            </w:r>
            <w:proofErr w:type="spellEnd"/>
            <w:r w:rsidRPr="00121CD1">
              <w:rPr>
                <w:rFonts w:ascii="Times New Roman" w:hAnsi="Times New Roman"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</w:rPr>
              <w:t>Polirom</w:t>
            </w:r>
            <w:proofErr w:type="spellEnd"/>
            <w:r w:rsidRPr="00121CD1">
              <w:rPr>
                <w:rFonts w:ascii="Times New Roman" w:hAnsi="Times New Roman"/>
              </w:rPr>
              <w:t xml:space="preserve">, </w:t>
            </w:r>
            <w:proofErr w:type="spellStart"/>
            <w:r w:rsidRPr="00121CD1">
              <w:rPr>
                <w:rFonts w:ascii="Times New Roman" w:hAnsi="Times New Roman"/>
              </w:rPr>
              <w:t>Iaşi</w:t>
            </w:r>
            <w:proofErr w:type="spellEnd"/>
            <w:r w:rsidRPr="00121CD1">
              <w:rPr>
                <w:rFonts w:ascii="Times New Roman" w:hAnsi="Times New Roman"/>
              </w:rPr>
              <w:t>, 2011, pp. 123-167.</w:t>
            </w:r>
          </w:p>
          <w:p w:rsidR="000577EB" w:rsidRPr="00121CD1" w:rsidRDefault="000577EB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</w:rPr>
              <w:t xml:space="preserve">COHAN, Jean L., Andrew ARATO, </w:t>
            </w:r>
            <w:r w:rsidRPr="000577EB">
              <w:rPr>
                <w:rFonts w:ascii="Times New Roman" w:hAnsi="Times New Roman"/>
                <w:i/>
              </w:rPr>
              <w:t>Civil Society and Political Theory</w:t>
            </w:r>
            <w:r>
              <w:rPr>
                <w:rFonts w:ascii="Times New Roman" w:hAnsi="Times New Roman"/>
              </w:rPr>
              <w:t>, 4</w:t>
            </w:r>
            <w:r w:rsidRPr="000577EB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edition, MIT Press, 1997.</w:t>
            </w:r>
          </w:p>
          <w:p w:rsidR="00C13E80" w:rsidRPr="00121CD1" w:rsidRDefault="00964D54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21CD1">
              <w:rPr>
                <w:rFonts w:ascii="Times New Roman" w:hAnsi="Times New Roman"/>
                <w:bCs/>
                <w:lang w:val="ro-RO" w:eastAsia="ro-RO"/>
              </w:rPr>
              <w:t>COLAS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, Dominique, </w:t>
            </w:r>
            <w:r w:rsidRPr="00121CD1">
              <w:rPr>
                <w:rFonts w:ascii="Times New Roman" w:hAnsi="Times New Roman"/>
                <w:i/>
                <w:lang w:val="ro-RO" w:eastAsia="ro-RO"/>
              </w:rPr>
              <w:t>Genealogia fanatismului şi a societăţii civile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, Nemira, </w:t>
            </w:r>
            <w:r w:rsidR="00080BE5" w:rsidRPr="00121CD1">
              <w:rPr>
                <w:rFonts w:ascii="Times New Roman" w:hAnsi="Times New Roman"/>
                <w:lang w:val="ro-RO" w:eastAsia="ro-RO"/>
              </w:rPr>
              <w:t xml:space="preserve">Bucureşti, </w:t>
            </w:r>
            <w:r w:rsidRPr="00121CD1">
              <w:rPr>
                <w:rFonts w:ascii="Times New Roman" w:hAnsi="Times New Roman"/>
                <w:lang w:val="ro-RO" w:eastAsia="ro-RO"/>
              </w:rPr>
              <w:t>1998.</w:t>
            </w:r>
            <w:r w:rsidR="00C13E80" w:rsidRPr="00121CD1">
              <w:rPr>
                <w:rFonts w:ascii="Times New Roman" w:hAnsi="Times New Roman"/>
                <w:lang w:val="ro-RO"/>
              </w:rPr>
              <w:t xml:space="preserve"> </w:t>
            </w:r>
          </w:p>
          <w:p w:rsidR="00121CD1" w:rsidRPr="00121CD1" w:rsidRDefault="00121CD1" w:rsidP="00964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21CD1">
              <w:rPr>
                <w:rFonts w:ascii="Times New Roman" w:hAnsi="Times New Roman"/>
              </w:rPr>
              <w:t>D</w:t>
            </w:r>
            <w:r w:rsidRPr="00121CD1">
              <w:rPr>
                <w:rFonts w:ascii="Times New Roman" w:hAnsi="Times New Roman"/>
              </w:rPr>
              <w:t xml:space="preserve">AGNINO, </w:t>
            </w:r>
            <w:proofErr w:type="spellStart"/>
            <w:r w:rsidRPr="00121CD1">
              <w:rPr>
                <w:rFonts w:ascii="Times New Roman" w:hAnsi="Times New Roman"/>
              </w:rPr>
              <w:t>Evelina</w:t>
            </w:r>
            <w:proofErr w:type="spellEnd"/>
            <w:r w:rsidRPr="00121CD1">
              <w:rPr>
                <w:rFonts w:ascii="Times New Roman" w:hAnsi="Times New Roman"/>
              </w:rPr>
              <w:t xml:space="preserve">, „Civil society in Latin America: Participatory citizens or service providers?”, </w:t>
            </w:r>
            <w:proofErr w:type="spellStart"/>
            <w:r w:rsidRPr="00121CD1">
              <w:rPr>
                <w:rFonts w:ascii="Times New Roman" w:hAnsi="Times New Roman"/>
              </w:rPr>
              <w:t>disponibil</w:t>
            </w:r>
            <w:proofErr w:type="spellEnd"/>
            <w:r w:rsidRPr="00121CD1">
              <w:rPr>
                <w:rFonts w:ascii="Times New Roman" w:hAnsi="Times New Roman"/>
              </w:rPr>
              <w:t xml:space="preserve"> la </w:t>
            </w:r>
            <w:hyperlink r:id="rId9" w:history="1">
              <w:r w:rsidRPr="00510585">
                <w:rPr>
                  <w:rStyle w:val="Hyperlink"/>
                  <w:rFonts w:ascii="Times New Roman" w:hAnsi="Times New Roman"/>
                  <w:color w:val="17365D" w:themeColor="text2" w:themeShade="BF"/>
                </w:rPr>
                <w:t>http://www.csduppsala.uu.se/devnet/CivilSociety/Outlookserien/2010,PowerPeople/PP,%20Dagnino,%20Evelina.pdf</w:t>
              </w:r>
            </w:hyperlink>
            <w:r w:rsidR="00510585">
              <w:rPr>
                <w:rFonts w:ascii="Times New Roman" w:hAnsi="Times New Roman"/>
              </w:rPr>
              <w:t xml:space="preserve"> </w:t>
            </w:r>
            <w:r w:rsidRPr="00121CD1">
              <w:rPr>
                <w:rFonts w:ascii="Times New Roman" w:hAnsi="Times New Roman"/>
              </w:rPr>
              <w:t xml:space="preserve"> </w:t>
            </w:r>
          </w:p>
          <w:p w:rsidR="009C3935" w:rsidRDefault="009C3935" w:rsidP="002E465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21CD1">
              <w:rPr>
                <w:rFonts w:ascii="Times New Roman" w:hAnsi="Times New Roman"/>
                <w:lang w:val="ro-RO"/>
              </w:rPr>
              <w:t xml:space="preserve">DUNGACIU, Dan, </w:t>
            </w:r>
            <w:r w:rsidRPr="00121CD1">
              <w:rPr>
                <w:rFonts w:ascii="Times New Roman" w:hAnsi="Times New Roman"/>
                <w:i/>
                <w:lang w:val="ro-RO"/>
              </w:rPr>
              <w:t>Istoria drepturilor omului şi a societăţii civile</w:t>
            </w:r>
            <w:r w:rsidRPr="00121CD1">
              <w:rPr>
                <w:rFonts w:ascii="Times New Roman" w:hAnsi="Times New Roman"/>
                <w:lang w:val="ro-RO"/>
              </w:rPr>
              <w:t>, Politehnica Press, București, 2011.</w:t>
            </w:r>
          </w:p>
          <w:p w:rsidR="00A27A26" w:rsidRDefault="00A27A26" w:rsidP="002E465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EDWARDS, </w:t>
            </w:r>
            <w:r w:rsidRPr="00A27A26">
              <w:rPr>
                <w:rFonts w:ascii="Times New Roman" w:hAnsi="Times New Roman"/>
                <w:lang w:val="ro-RO"/>
              </w:rPr>
              <w:t>Michael (</w:t>
            </w:r>
            <w:r>
              <w:rPr>
                <w:rFonts w:ascii="Times New Roman" w:hAnsi="Times New Roman"/>
                <w:lang w:val="ro-RO"/>
              </w:rPr>
              <w:t>coord.</w:t>
            </w:r>
            <w:r w:rsidRPr="00A27A26">
              <w:rPr>
                <w:rFonts w:ascii="Times New Roman" w:hAnsi="Times New Roman"/>
                <w:lang w:val="ro-RO"/>
              </w:rPr>
              <w:t>)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A27A26">
              <w:rPr>
                <w:rFonts w:ascii="Times New Roman" w:hAnsi="Times New Roman"/>
                <w:lang w:val="ro-RO"/>
              </w:rPr>
              <w:t xml:space="preserve"> </w:t>
            </w:r>
            <w:r w:rsidRPr="00A27A26">
              <w:rPr>
                <w:rFonts w:ascii="Times New Roman" w:hAnsi="Times New Roman"/>
                <w:i/>
                <w:lang w:val="ro-RO"/>
              </w:rPr>
              <w:t>The Oxford Handbook of Civil Society</w:t>
            </w:r>
            <w:r>
              <w:rPr>
                <w:rFonts w:ascii="Times New Roman" w:hAnsi="Times New Roman"/>
                <w:lang w:val="ro-RO"/>
              </w:rPr>
              <w:t xml:space="preserve">, Oxford University Press, 2011. </w:t>
            </w:r>
          </w:p>
          <w:p w:rsidR="00277CAF" w:rsidRPr="00277CAF" w:rsidRDefault="00277CAF" w:rsidP="0027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277CAF">
              <w:rPr>
                <w:rFonts w:ascii="Times New Roman" w:hAnsi="Times New Roman"/>
                <w:color w:val="000000"/>
                <w:lang w:eastAsia="ro-RO"/>
              </w:rPr>
              <w:t>F</w:t>
            </w:r>
            <w:r>
              <w:rPr>
                <w:rFonts w:ascii="Times New Roman" w:hAnsi="Times New Roman"/>
                <w:color w:val="000000"/>
                <w:lang w:eastAsia="ro-RO"/>
              </w:rPr>
              <w:t xml:space="preserve">INE, 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Robert &amp; </w:t>
            </w:r>
            <w:proofErr w:type="spellStart"/>
            <w:r w:rsidRPr="00277CAF">
              <w:rPr>
                <w:rFonts w:ascii="Times New Roman" w:hAnsi="Times New Roman"/>
                <w:color w:val="000000"/>
                <w:lang w:eastAsia="ro-RO"/>
              </w:rPr>
              <w:t>Shirin</w:t>
            </w:r>
            <w:proofErr w:type="spellEnd"/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 R</w:t>
            </w:r>
            <w:r>
              <w:rPr>
                <w:rFonts w:ascii="Times New Roman" w:hAnsi="Times New Roman"/>
                <w:color w:val="000000"/>
                <w:lang w:eastAsia="ro-RO"/>
              </w:rPr>
              <w:t>AI,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o-RO" w:eastAsia="ro-RO"/>
              </w:rPr>
              <w:t>„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>Understanding civil society: A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 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>preface</w:t>
            </w:r>
            <w:r>
              <w:rPr>
                <w:rFonts w:ascii="Times New Roman" w:hAnsi="Times New Roman"/>
                <w:color w:val="000000"/>
                <w:lang w:eastAsia="ro-RO"/>
              </w:rPr>
              <w:t>”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, </w:t>
            </w:r>
            <w:r w:rsidRPr="00277CAF">
              <w:rPr>
                <w:rFonts w:ascii="Times New Roman" w:hAnsi="Times New Roman"/>
                <w:i/>
                <w:color w:val="000000"/>
                <w:lang w:eastAsia="ro-RO"/>
              </w:rPr>
              <w:t>Democratization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>, 4:1,</w:t>
            </w:r>
            <w:r>
              <w:rPr>
                <w:rFonts w:ascii="Times New Roman" w:hAnsi="Times New Roman"/>
                <w:color w:val="000000"/>
                <w:lang w:eastAsia="ro-RO"/>
              </w:rPr>
              <w:t xml:space="preserve"> 1997,</w:t>
            </w:r>
            <w:r w:rsidRPr="00277CAF">
              <w:rPr>
                <w:rFonts w:ascii="Times New Roman" w:hAnsi="Times New Roman"/>
                <w:color w:val="000000"/>
                <w:lang w:eastAsia="ro-RO"/>
              </w:rPr>
              <w:t xml:space="preserve"> 1-6, DOI: </w:t>
            </w:r>
            <w:r w:rsidRPr="00277CAF">
              <w:rPr>
                <w:rFonts w:ascii="Times New Roman" w:hAnsi="Times New Roman"/>
                <w:color w:val="0000FF"/>
                <w:lang w:eastAsia="ro-RO"/>
              </w:rPr>
              <w:t>10.1080/13510349708403498</w:t>
            </w:r>
            <w:r w:rsidR="002A5789">
              <w:rPr>
                <w:rFonts w:ascii="Times New Roman" w:hAnsi="Times New Roman"/>
                <w:color w:val="0000FF"/>
                <w:lang w:eastAsia="ro-RO"/>
              </w:rPr>
              <w:t xml:space="preserve">. </w:t>
            </w:r>
          </w:p>
          <w:p w:rsidR="00B063D4" w:rsidRPr="00121CD1" w:rsidRDefault="00B063D4" w:rsidP="002E4651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21CD1">
              <w:rPr>
                <w:rFonts w:ascii="Times New Roman" w:hAnsi="Times New Roman"/>
                <w:lang w:val="ro-RO" w:eastAsia="ro-RO"/>
              </w:rPr>
              <w:t>F</w:t>
            </w:r>
            <w:r>
              <w:rPr>
                <w:rFonts w:ascii="Times New Roman" w:hAnsi="Times New Roman"/>
                <w:lang w:val="ro-RO" w:eastAsia="ro-RO"/>
              </w:rPr>
              <w:t>INKEL,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Evgeny &amp; Yitzhak M. Brudny, „No more colour! Authoritarian regimes and colour revolutions in Eurasia”, </w:t>
            </w:r>
            <w:r w:rsidRPr="00121CD1">
              <w:rPr>
                <w:rFonts w:ascii="Times New Roman" w:hAnsi="Times New Roman"/>
                <w:i/>
                <w:lang w:val="ro-RO" w:eastAsia="ro-RO"/>
              </w:rPr>
              <w:t>Democratization</w:t>
            </w:r>
            <w:r w:rsidRPr="00121CD1">
              <w:rPr>
                <w:rFonts w:ascii="Times New Roman" w:hAnsi="Times New Roman"/>
                <w:lang w:val="ro-RO" w:eastAsia="ro-RO"/>
              </w:rPr>
              <w:t>, 19, 1 (2012), 1-14.</w:t>
            </w:r>
          </w:p>
          <w:p w:rsidR="00121CD1" w:rsidRDefault="00964D54" w:rsidP="0012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 w:rsidRPr="00121CD1">
              <w:rPr>
                <w:rFonts w:ascii="Times New Roman" w:hAnsi="Times New Roman"/>
                <w:bCs/>
                <w:lang w:val="ro-RO" w:eastAsia="ro-RO"/>
              </w:rPr>
              <w:t>G</w:t>
            </w:r>
            <w:r w:rsidR="00080BE5" w:rsidRPr="00121CD1">
              <w:rPr>
                <w:rFonts w:ascii="Times New Roman" w:hAnsi="Times New Roman"/>
                <w:bCs/>
                <w:lang w:val="ro-RO" w:eastAsia="ro-RO"/>
              </w:rPr>
              <w:t>ELLNER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, Ernest, </w:t>
            </w:r>
            <w:r w:rsidRPr="00121CD1">
              <w:rPr>
                <w:rFonts w:ascii="Times New Roman" w:hAnsi="Times New Roman"/>
                <w:i/>
                <w:lang w:val="ro-RO" w:eastAsia="ro-RO"/>
              </w:rPr>
              <w:t>Condiţiile libertăţii. Societatea civilă</w:t>
            </w:r>
            <w:r w:rsidR="00080BE5" w:rsidRPr="00121CD1">
              <w:rPr>
                <w:rFonts w:ascii="Times New Roman" w:hAnsi="Times New Roman"/>
                <w:i/>
                <w:lang w:val="ro-RO" w:eastAsia="ro-RO"/>
              </w:rPr>
              <w:t xml:space="preserve"> </w:t>
            </w:r>
            <w:r w:rsidRPr="00121CD1">
              <w:rPr>
                <w:rFonts w:ascii="Times New Roman" w:hAnsi="Times New Roman"/>
                <w:i/>
                <w:lang w:val="ro-RO" w:eastAsia="ro-RO"/>
              </w:rPr>
              <w:t>şi rivalii săi</w:t>
            </w:r>
            <w:r w:rsidRPr="00121CD1">
              <w:rPr>
                <w:rFonts w:ascii="Times New Roman" w:hAnsi="Times New Roman"/>
                <w:lang w:val="ro-RO" w:eastAsia="ro-RO"/>
              </w:rPr>
              <w:t>, Editura Polirom,</w:t>
            </w:r>
            <w:r w:rsidR="00080BE5" w:rsidRPr="00121CD1">
              <w:rPr>
                <w:rFonts w:ascii="Times New Roman" w:hAnsi="Times New Roman"/>
                <w:lang w:val="ro-RO" w:eastAsia="ro-RO"/>
              </w:rPr>
              <w:t xml:space="preserve"> Iaşi, </w:t>
            </w:r>
            <w:r w:rsidRPr="00121CD1">
              <w:rPr>
                <w:rFonts w:ascii="Times New Roman" w:hAnsi="Times New Roman"/>
                <w:lang w:val="ro-RO" w:eastAsia="ro-RO"/>
              </w:rPr>
              <w:t>1998</w:t>
            </w:r>
            <w:r w:rsidR="00080BE5" w:rsidRPr="00121CD1">
              <w:rPr>
                <w:rFonts w:ascii="Times New Roman" w:hAnsi="Times New Roman"/>
                <w:lang w:val="ro-RO" w:eastAsia="ro-RO"/>
              </w:rPr>
              <w:t>.</w:t>
            </w:r>
          </w:p>
          <w:p w:rsidR="00121CD1" w:rsidRPr="00121CD1" w:rsidRDefault="00121CD1" w:rsidP="00080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o-RO"/>
              </w:rPr>
            </w:pPr>
            <w:r w:rsidRPr="00121CD1"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</w:rPr>
              <w:t>Ä</w:t>
            </w:r>
            <w:r w:rsidR="009E05A3">
              <w:rPr>
                <w:rFonts w:ascii="Times New Roman" w:hAnsi="Times New Roman"/>
              </w:rPr>
              <w:t xml:space="preserve">RDIG, </w:t>
            </w:r>
            <w:r w:rsidRPr="00121CD1">
              <w:rPr>
                <w:rFonts w:ascii="Times New Roman" w:hAnsi="Times New Roman"/>
              </w:rPr>
              <w:t xml:space="preserve">A.C. „Beyond the Arab revolts: conceptualizing civil society in the Middle East and North Africa”, </w:t>
            </w:r>
            <w:r w:rsidRPr="00121CD1">
              <w:rPr>
                <w:rFonts w:ascii="Times New Roman" w:hAnsi="Times New Roman"/>
                <w:i/>
              </w:rPr>
              <w:t>Democratization</w:t>
            </w:r>
            <w:r w:rsidRPr="00121CD1">
              <w:rPr>
                <w:rFonts w:ascii="Times New Roman" w:hAnsi="Times New Roman"/>
              </w:rPr>
              <w:t>, 22, 6 (2015), 1131-53.</w:t>
            </w:r>
          </w:p>
          <w:p w:rsidR="00080BE5" w:rsidRPr="00121CD1" w:rsidRDefault="00080BE5" w:rsidP="00080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ro-RO" w:eastAsia="ro-RO"/>
              </w:rPr>
            </w:pPr>
            <w:r w:rsidRPr="00121CD1">
              <w:rPr>
                <w:rFonts w:ascii="Times New Roman" w:hAnsi="Times New Roman"/>
                <w:bCs/>
                <w:lang w:val="ro-RO" w:eastAsia="ro-RO"/>
              </w:rPr>
              <w:t>HELD</w:t>
            </w:r>
            <w:r w:rsidRPr="00121CD1">
              <w:rPr>
                <w:rFonts w:ascii="Times New Roman" w:hAnsi="Times New Roman"/>
                <w:b/>
                <w:bCs/>
                <w:lang w:val="ro-RO" w:eastAsia="ro-RO"/>
              </w:rPr>
              <w:t xml:space="preserve">, </w:t>
            </w:r>
            <w:r w:rsidRPr="00121CD1">
              <w:rPr>
                <w:rFonts w:ascii="Times New Roman" w:hAnsi="Times New Roman"/>
                <w:lang w:val="ro-RO" w:eastAsia="ro-RO"/>
              </w:rPr>
              <w:t xml:space="preserve">David, Anthony McGrew, David Goldbatt, Jonathan Perraton, </w:t>
            </w:r>
            <w:r w:rsidRPr="00121CD1">
              <w:rPr>
                <w:rFonts w:ascii="Times New Roman" w:hAnsi="Times New Roman"/>
                <w:i/>
                <w:lang w:val="ro-RO" w:eastAsia="ro-RO"/>
              </w:rPr>
              <w:t>Transformări globale. Politică,</w:t>
            </w:r>
          </w:p>
          <w:p w:rsidR="00080BE5" w:rsidRPr="00121CD1" w:rsidRDefault="00080BE5" w:rsidP="00080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 w:eastAsia="ro-RO"/>
              </w:rPr>
            </w:pPr>
            <w:r w:rsidRPr="00121CD1">
              <w:rPr>
                <w:rFonts w:ascii="Times New Roman" w:hAnsi="Times New Roman"/>
                <w:i/>
                <w:lang w:val="ro-RO" w:eastAsia="ro-RO"/>
              </w:rPr>
              <w:t>economie şi cultură</w:t>
            </w:r>
            <w:r w:rsidRPr="00121CD1">
              <w:rPr>
                <w:rFonts w:ascii="Times New Roman" w:hAnsi="Times New Roman"/>
                <w:lang w:val="ro-RO" w:eastAsia="ro-RO"/>
              </w:rPr>
              <w:t>, POLIROM, Iaşi, 2004.</w:t>
            </w:r>
          </w:p>
          <w:p w:rsidR="009C3935" w:rsidRPr="00121CD1" w:rsidRDefault="009C3935" w:rsidP="00080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21CD1">
              <w:rPr>
                <w:rFonts w:ascii="Times New Roman" w:hAnsi="Times New Roman"/>
                <w:lang w:val="ro-RO"/>
              </w:rPr>
              <w:t xml:space="preserve">KEANE, John, </w:t>
            </w:r>
            <w:r w:rsidRPr="00121CD1">
              <w:rPr>
                <w:rFonts w:ascii="Times New Roman" w:hAnsi="Times New Roman"/>
                <w:i/>
                <w:lang w:val="ro-RO"/>
              </w:rPr>
              <w:t>Societatea civilă. Imagini vechi, viziuni noi</w:t>
            </w:r>
            <w:r w:rsidRPr="00121CD1">
              <w:rPr>
                <w:rFonts w:ascii="Times New Roman" w:hAnsi="Times New Roman"/>
                <w:lang w:val="ro-RO"/>
              </w:rPr>
              <w:t>, Institutul European, Iași, 2003.</w:t>
            </w:r>
          </w:p>
          <w:p w:rsidR="00536855" w:rsidRPr="00121CD1" w:rsidRDefault="00080BE5" w:rsidP="00080B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1CD1">
              <w:rPr>
                <w:rFonts w:ascii="Times New Roman" w:hAnsi="Times New Roman"/>
              </w:rPr>
              <w:t xml:space="preserve">KOTKIN, Stephen, </w:t>
            </w:r>
            <w:proofErr w:type="spellStart"/>
            <w:r w:rsidRPr="00121CD1">
              <w:rPr>
                <w:rFonts w:ascii="Times New Roman" w:hAnsi="Times New Roman"/>
                <w:i/>
              </w:rPr>
              <w:t>Societatea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civilă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 w:rsidRPr="00121CD1">
              <w:rPr>
                <w:rFonts w:ascii="Times New Roman" w:hAnsi="Times New Roman"/>
                <w:i/>
              </w:rPr>
              <w:t>Anul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1989. </w:t>
            </w:r>
            <w:proofErr w:type="spellStart"/>
            <w:r w:rsidRPr="00121CD1">
              <w:rPr>
                <w:rFonts w:ascii="Times New Roman" w:hAnsi="Times New Roman"/>
                <w:i/>
              </w:rPr>
              <w:t>Implozia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structurilor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comuniste</w:t>
            </w:r>
            <w:proofErr w:type="spellEnd"/>
            <w:r w:rsidRPr="00121CD1">
              <w:rPr>
                <w:rFonts w:ascii="Times New Roman" w:hAnsi="Times New Roman"/>
              </w:rPr>
              <w:t xml:space="preserve">, </w:t>
            </w:r>
            <w:proofErr w:type="spellStart"/>
            <w:r w:rsidRPr="00121CD1">
              <w:rPr>
                <w:rFonts w:ascii="Times New Roman" w:hAnsi="Times New Roman"/>
              </w:rPr>
              <w:t>Curtea</w:t>
            </w:r>
            <w:proofErr w:type="spellEnd"/>
            <w:r w:rsidRPr="00121CD1">
              <w:rPr>
                <w:rFonts w:ascii="Times New Roman" w:hAnsi="Times New Roman"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</w:rPr>
              <w:t>Veche</w:t>
            </w:r>
            <w:proofErr w:type="spellEnd"/>
            <w:r w:rsidRPr="00121CD1">
              <w:rPr>
                <w:rFonts w:ascii="Times New Roman" w:hAnsi="Times New Roman"/>
              </w:rPr>
              <w:t xml:space="preserve">, </w:t>
            </w:r>
            <w:proofErr w:type="spellStart"/>
            <w:r w:rsidRPr="00121CD1">
              <w:rPr>
                <w:rFonts w:ascii="Times New Roman" w:hAnsi="Times New Roman"/>
              </w:rPr>
              <w:t>București</w:t>
            </w:r>
            <w:proofErr w:type="spellEnd"/>
            <w:r w:rsidRPr="00121CD1">
              <w:rPr>
                <w:rFonts w:ascii="Times New Roman" w:hAnsi="Times New Roman"/>
              </w:rPr>
              <w:t>, 2010.</w:t>
            </w:r>
          </w:p>
          <w:p w:rsidR="006108C3" w:rsidRPr="00121CD1" w:rsidRDefault="009C3935" w:rsidP="0061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1CD1">
              <w:rPr>
                <w:rFonts w:ascii="Times New Roman" w:hAnsi="Times New Roman"/>
              </w:rPr>
              <w:t xml:space="preserve">MALDONADO, Carlos Eduardo, </w:t>
            </w:r>
            <w:proofErr w:type="spellStart"/>
            <w:r w:rsidRPr="00121CD1">
              <w:rPr>
                <w:rFonts w:ascii="Times New Roman" w:hAnsi="Times New Roman"/>
                <w:i/>
              </w:rPr>
              <w:t>Filosofia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societăţii</w:t>
            </w:r>
            <w:proofErr w:type="spellEnd"/>
            <w:r w:rsidRPr="00121CD1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21CD1">
              <w:rPr>
                <w:rFonts w:ascii="Times New Roman" w:hAnsi="Times New Roman"/>
                <w:i/>
              </w:rPr>
              <w:t>civile</w:t>
            </w:r>
            <w:proofErr w:type="spellEnd"/>
            <w:r w:rsidRPr="00121CD1">
              <w:rPr>
                <w:rFonts w:ascii="Times New Roman" w:hAnsi="Times New Roman"/>
              </w:rPr>
              <w:t xml:space="preserve">, Ed. Bastion, </w:t>
            </w:r>
            <w:proofErr w:type="spellStart"/>
            <w:r w:rsidRPr="00121CD1">
              <w:rPr>
                <w:rFonts w:ascii="Times New Roman" w:hAnsi="Times New Roman"/>
              </w:rPr>
              <w:t>Timișoara</w:t>
            </w:r>
            <w:proofErr w:type="spellEnd"/>
            <w:r w:rsidRPr="00121CD1">
              <w:rPr>
                <w:rFonts w:ascii="Times New Roman" w:hAnsi="Times New Roman"/>
              </w:rPr>
              <w:t>, 2008.</w:t>
            </w:r>
            <w:r w:rsidR="00536855" w:rsidRPr="00121CD1">
              <w:rPr>
                <w:rFonts w:ascii="Times New Roman" w:hAnsi="Times New Roman"/>
              </w:rPr>
              <w:t xml:space="preserve"> </w:t>
            </w:r>
            <w:r w:rsidR="00080BE5" w:rsidRPr="00121CD1">
              <w:rPr>
                <w:rFonts w:ascii="Times New Roman" w:hAnsi="Times New Roman"/>
              </w:rPr>
              <w:t xml:space="preserve"> </w:t>
            </w:r>
          </w:p>
          <w:p w:rsidR="006108C3" w:rsidRPr="00121CD1" w:rsidRDefault="006108C3" w:rsidP="0061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21CD1">
              <w:rPr>
                <w:rFonts w:ascii="Times New Roman" w:hAnsi="Times New Roman"/>
              </w:rPr>
              <w:t xml:space="preserve">NUGENT, </w:t>
            </w:r>
            <w:r w:rsidRPr="00121CD1">
              <w:rPr>
                <w:rFonts w:ascii="Times New Roman" w:hAnsi="Times New Roman"/>
                <w:lang w:val="ro-RO"/>
              </w:rPr>
              <w:t>Neil</w:t>
            </w:r>
            <w:r w:rsidRPr="00121CD1">
              <w:rPr>
                <w:rFonts w:ascii="Times New Roman" w:hAnsi="Times New Roman"/>
                <w:lang w:val="ro-RO"/>
              </w:rPr>
              <w:t>,</w:t>
            </w:r>
            <w:r w:rsidRPr="00121CD1">
              <w:rPr>
                <w:rFonts w:ascii="Times New Roman" w:hAnsi="Times New Roman"/>
                <w:lang w:val="ro-RO"/>
              </w:rPr>
              <w:t xml:space="preserve"> </w:t>
            </w:r>
            <w:r w:rsidRPr="00121CD1">
              <w:rPr>
                <w:rFonts w:ascii="Times New Roman" w:hAnsi="Times New Roman"/>
                <w:i/>
              </w:rPr>
              <w:t>The Government and Politics of the European Union,</w:t>
            </w:r>
            <w:r w:rsidRPr="00121CD1">
              <w:rPr>
                <w:rFonts w:ascii="Times New Roman" w:hAnsi="Times New Roman"/>
              </w:rPr>
              <w:t xml:space="preserve"> Palgrave-Macmillan, New-York, 2006</w:t>
            </w:r>
            <w:r w:rsidRPr="00121CD1">
              <w:rPr>
                <w:rFonts w:ascii="Times New Roman" w:hAnsi="Times New Roman"/>
                <w:lang w:val="ro-RO"/>
              </w:rPr>
              <w:t>, 334-47.</w:t>
            </w:r>
          </w:p>
          <w:p w:rsidR="006108C3" w:rsidRPr="00121CD1" w:rsidRDefault="006108C3" w:rsidP="00E425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D667B" w:rsidRPr="00964D54" w:rsidTr="002E137F">
        <w:tc>
          <w:tcPr>
            <w:tcW w:w="3746" w:type="dxa"/>
            <w:shd w:val="clear" w:color="auto" w:fill="auto"/>
          </w:tcPr>
          <w:p w:rsidR="00C13E80" w:rsidRPr="00580F79" w:rsidRDefault="00C13E80" w:rsidP="00C13E8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lastRenderedPageBreak/>
              <w:t xml:space="preserve">8.2 Seminar </w:t>
            </w:r>
          </w:p>
        </w:tc>
        <w:tc>
          <w:tcPr>
            <w:tcW w:w="1680" w:type="dxa"/>
            <w:shd w:val="clear" w:color="auto" w:fill="auto"/>
          </w:tcPr>
          <w:p w:rsidR="00C13E80" w:rsidRPr="00562868" w:rsidRDefault="00C13E80" w:rsidP="00C13E80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796" w:type="dxa"/>
            <w:shd w:val="clear" w:color="auto" w:fill="auto"/>
          </w:tcPr>
          <w:p w:rsidR="00C13E80" w:rsidRPr="00562868" w:rsidRDefault="00C13E80" w:rsidP="00C13E80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D667B" w:rsidRPr="00964D54" w:rsidTr="002E137F">
        <w:tc>
          <w:tcPr>
            <w:tcW w:w="3746" w:type="dxa"/>
            <w:shd w:val="clear" w:color="auto" w:fill="auto"/>
          </w:tcPr>
          <w:p w:rsidR="00C13E80" w:rsidRPr="00E13691" w:rsidRDefault="009D0440" w:rsidP="009D044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 xml:space="preserve">1. </w:t>
            </w:r>
            <w:r w:rsidR="00C13E80" w:rsidRPr="00E13691">
              <w:rPr>
                <w:rFonts w:ascii="Times New Roman" w:hAnsi="Times New Roman"/>
                <w:lang w:val="ro-RO"/>
              </w:rPr>
              <w:t>Seminar introductiv (2 ore)</w:t>
            </w:r>
          </w:p>
        </w:tc>
        <w:tc>
          <w:tcPr>
            <w:tcW w:w="1680" w:type="dxa"/>
            <w:shd w:val="clear" w:color="auto" w:fill="auto"/>
          </w:tcPr>
          <w:p w:rsidR="00C13E80" w:rsidRPr="00E13691" w:rsidRDefault="00C13E80" w:rsidP="00C13E80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796" w:type="dxa"/>
            <w:shd w:val="clear" w:color="auto" w:fill="auto"/>
          </w:tcPr>
          <w:p w:rsidR="00C13E80" w:rsidRPr="00E13691" w:rsidRDefault="00C13E80" w:rsidP="00C13E8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D667B" w:rsidRPr="007550B2" w:rsidTr="002E137F">
        <w:tc>
          <w:tcPr>
            <w:tcW w:w="3746" w:type="dxa"/>
            <w:shd w:val="clear" w:color="auto" w:fill="auto"/>
          </w:tcPr>
          <w:p w:rsidR="00FF7B20" w:rsidRPr="00E13691" w:rsidRDefault="00FF7B20" w:rsidP="003717E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2. Tranzițiile democra</w:t>
            </w:r>
            <w:r w:rsidR="00A02F96" w:rsidRPr="00E13691">
              <w:rPr>
                <w:rFonts w:ascii="Times New Roman" w:hAnsi="Times New Roman"/>
                <w:lang w:val="ro-RO"/>
              </w:rPr>
              <w:t>tice în</w:t>
            </w:r>
            <w:r w:rsidR="001E4305" w:rsidRPr="00E13691">
              <w:rPr>
                <w:rFonts w:ascii="Times New Roman" w:hAnsi="Times New Roman"/>
                <w:lang w:val="ro-RO"/>
              </w:rPr>
              <w:t xml:space="preserve"> Europa Centrală și de Est</w:t>
            </w:r>
            <w:r w:rsidR="007768F6" w:rsidRPr="00E13691">
              <w:rPr>
                <w:rFonts w:ascii="Times New Roman" w:hAnsi="Times New Roman"/>
                <w:lang w:val="ro-RO"/>
              </w:rPr>
              <w:t>. Mișcarea ”Solidaritatea” (Polonia)</w:t>
            </w:r>
            <w:r w:rsidRPr="00E13691">
              <w:rPr>
                <w:rFonts w:ascii="Times New Roman" w:hAnsi="Times New Roman"/>
                <w:lang w:val="ro-RO"/>
              </w:rPr>
              <w:t xml:space="preserve"> (</w:t>
            </w:r>
            <w:r w:rsidR="003717E0" w:rsidRPr="00E13691">
              <w:rPr>
                <w:rFonts w:ascii="Times New Roman" w:hAnsi="Times New Roman"/>
                <w:lang w:val="ro-RO"/>
              </w:rPr>
              <w:t>2</w:t>
            </w:r>
            <w:r w:rsidRPr="00E13691">
              <w:rPr>
                <w:rFonts w:ascii="Times New Roman" w:hAnsi="Times New Roman"/>
                <w:lang w:val="ro-RO"/>
              </w:rPr>
              <w:t xml:space="preserve"> ore)</w:t>
            </w:r>
          </w:p>
        </w:tc>
        <w:tc>
          <w:tcPr>
            <w:tcW w:w="1680" w:type="dxa"/>
            <w:shd w:val="clear" w:color="auto" w:fill="auto"/>
          </w:tcPr>
          <w:p w:rsidR="00FF7B20" w:rsidRPr="00E13691" w:rsidRDefault="002E137F" w:rsidP="002E137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44569A" w:rsidRDefault="0044569A" w:rsidP="007768F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6091B">
              <w:rPr>
                <w:rFonts w:ascii="Times New Roman" w:hAnsi="Times New Roman"/>
                <w:lang w:val="ro-RO"/>
              </w:rPr>
              <w:t>Studenții citesc</w:t>
            </w:r>
            <w:r>
              <w:rPr>
                <w:rFonts w:ascii="Times New Roman" w:hAnsi="Times New Roman"/>
                <w:lang w:val="ro-RO"/>
              </w:rPr>
              <w:t>:</w:t>
            </w:r>
          </w:p>
          <w:p w:rsidR="00FF7B20" w:rsidRDefault="007550B2" w:rsidP="007768F6">
            <w:pPr>
              <w:pStyle w:val="NoSpacing"/>
              <w:jc w:val="both"/>
              <w:rPr>
                <w:rFonts w:ascii="Times New Roman" w:hAnsi="Times New Roman"/>
                <w:highlight w:val="yellow"/>
                <w:lang w:val="ro-RO"/>
              </w:rPr>
            </w:pPr>
            <w:hyperlink r:id="rId10" w:history="1">
              <w:r w:rsidRPr="00E13691">
                <w:rPr>
                  <w:rStyle w:val="Hyperlink"/>
                  <w:rFonts w:ascii="Times New Roman" w:hAnsi="Times New Roman"/>
                  <w:lang w:val="ro-RO"/>
                </w:rPr>
                <w:t>https://thevieweast.wordpress.com/2015/07/29/the-evolution-of-the-polish-solidarity-movement/</w:t>
              </w:r>
            </w:hyperlink>
            <w:r w:rsidRPr="00E13691">
              <w:rPr>
                <w:rFonts w:ascii="Times New Roman" w:hAnsi="Times New Roman"/>
                <w:lang w:val="ro-RO"/>
              </w:rPr>
              <w:t xml:space="preserve"> </w:t>
            </w:r>
            <w:r w:rsidR="00FF7B20" w:rsidRPr="00E13691">
              <w:rPr>
                <w:rFonts w:ascii="Times New Roman" w:hAnsi="Times New Roman"/>
                <w:highlight w:val="yellow"/>
                <w:lang w:val="ro-RO"/>
              </w:rPr>
              <w:t xml:space="preserve"> </w:t>
            </w:r>
          </w:p>
          <w:p w:rsidR="0044569A" w:rsidRPr="00E13691" w:rsidRDefault="0044569A" w:rsidP="007768F6">
            <w:pPr>
              <w:pStyle w:val="NoSpacing"/>
              <w:jc w:val="both"/>
              <w:rPr>
                <w:rFonts w:ascii="Times New Roman" w:hAnsi="Times New Roman"/>
                <w:highlight w:val="yellow"/>
                <w:lang w:val="ro-RO"/>
              </w:rPr>
            </w:pPr>
            <w:r w:rsidRPr="0044569A">
              <w:rPr>
                <w:rFonts w:ascii="Times New Roman" w:hAnsi="Times New Roman"/>
                <w:lang w:val="ro-RO"/>
              </w:rPr>
              <w:t xml:space="preserve">și </w:t>
            </w:r>
            <w:r>
              <w:rPr>
                <w:rFonts w:ascii="Times New Roman" w:hAnsi="Times New Roman"/>
                <w:lang w:val="ro-RO"/>
              </w:rPr>
              <w:t>caută surse suplimentare de documentare pentru activitatea de seminar.</w:t>
            </w:r>
          </w:p>
        </w:tc>
      </w:tr>
      <w:tr w:rsidR="003717E0" w:rsidRPr="007550B2" w:rsidTr="002E137F">
        <w:tc>
          <w:tcPr>
            <w:tcW w:w="3746" w:type="dxa"/>
            <w:shd w:val="clear" w:color="auto" w:fill="auto"/>
          </w:tcPr>
          <w:p w:rsidR="003717E0" w:rsidRPr="00E13691" w:rsidRDefault="003717E0" w:rsidP="009D044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3. Tranzițiile democra</w:t>
            </w:r>
            <w:r w:rsidR="00A02F96" w:rsidRPr="00E13691">
              <w:rPr>
                <w:rFonts w:ascii="Times New Roman" w:hAnsi="Times New Roman"/>
                <w:lang w:val="ro-RO"/>
              </w:rPr>
              <w:t>tice</w:t>
            </w:r>
            <w:r w:rsidRPr="00E13691">
              <w:rPr>
                <w:rFonts w:ascii="Times New Roman" w:hAnsi="Times New Roman"/>
                <w:lang w:val="ro-RO"/>
              </w:rPr>
              <w:t xml:space="preserve"> Europa Centrală și de Est</w:t>
            </w:r>
            <w:r w:rsidR="007768F6" w:rsidRPr="00E13691">
              <w:rPr>
                <w:rFonts w:ascii="Times New Roman" w:hAnsi="Times New Roman"/>
                <w:lang w:val="ro-RO"/>
              </w:rPr>
              <w:t>. opoziția de samizdat (Ungaria) (2 ore)</w:t>
            </w:r>
          </w:p>
        </w:tc>
        <w:tc>
          <w:tcPr>
            <w:tcW w:w="1680" w:type="dxa"/>
            <w:shd w:val="clear" w:color="auto" w:fill="auto"/>
          </w:tcPr>
          <w:p w:rsidR="003717E0" w:rsidRPr="00E13691" w:rsidRDefault="002E137F" w:rsidP="009D044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FC27E0" w:rsidRDefault="00FC27E0" w:rsidP="00FC27E0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6091B">
              <w:rPr>
                <w:rFonts w:ascii="Times New Roman" w:hAnsi="Times New Roman"/>
                <w:lang w:val="ro-RO"/>
              </w:rPr>
              <w:t>Studenții citesc</w:t>
            </w:r>
            <w:r>
              <w:rPr>
                <w:rFonts w:ascii="Times New Roman" w:hAnsi="Times New Roman"/>
                <w:lang w:val="ro-RO"/>
              </w:rPr>
              <w:t>:</w:t>
            </w:r>
          </w:p>
          <w:p w:rsidR="003717E0" w:rsidRDefault="001C746D" w:rsidP="009D0440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hyperlink r:id="rId11" w:history="1">
              <w:r w:rsidRPr="00E13691">
                <w:rPr>
                  <w:rStyle w:val="Hyperlink"/>
                  <w:rFonts w:ascii="Times New Roman" w:hAnsi="Times New Roman"/>
                  <w:lang w:val="ro-RO"/>
                </w:rPr>
                <w:t>http://hungarianspectrum.org/tag/samizdat-literature/</w:t>
              </w:r>
            </w:hyperlink>
            <w:r w:rsidRPr="00E13691">
              <w:rPr>
                <w:rFonts w:ascii="Times New Roman" w:hAnsi="Times New Roman"/>
                <w:lang w:val="ro-RO"/>
              </w:rPr>
              <w:t xml:space="preserve"> </w:t>
            </w:r>
          </w:p>
          <w:p w:rsidR="00FC27E0" w:rsidRPr="00E13691" w:rsidRDefault="00FC27E0" w:rsidP="009D0440">
            <w:pPr>
              <w:pStyle w:val="NoSpacing"/>
              <w:jc w:val="both"/>
              <w:rPr>
                <w:rFonts w:ascii="Times New Roman" w:hAnsi="Times New Roman"/>
                <w:highlight w:val="yellow"/>
                <w:lang w:val="ro-RO"/>
              </w:rPr>
            </w:pPr>
            <w:r w:rsidRPr="0044569A">
              <w:rPr>
                <w:rFonts w:ascii="Times New Roman" w:hAnsi="Times New Roman"/>
                <w:lang w:val="ro-RO"/>
              </w:rPr>
              <w:t xml:space="preserve">și </w:t>
            </w:r>
            <w:r>
              <w:rPr>
                <w:rFonts w:ascii="Times New Roman" w:hAnsi="Times New Roman"/>
                <w:lang w:val="ro-RO"/>
              </w:rPr>
              <w:t>caută surse suplimentare de documentare pentru activitatea de seminar.</w:t>
            </w:r>
          </w:p>
        </w:tc>
      </w:tr>
      <w:tr w:rsidR="003717E0" w:rsidRPr="007550B2" w:rsidTr="002E137F">
        <w:tc>
          <w:tcPr>
            <w:tcW w:w="3746" w:type="dxa"/>
            <w:shd w:val="clear" w:color="auto" w:fill="auto"/>
          </w:tcPr>
          <w:p w:rsidR="003717E0" w:rsidRPr="00E13691" w:rsidRDefault="00200373" w:rsidP="009D044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 xml:space="preserve">4. </w:t>
            </w:r>
            <w:r w:rsidR="007768F6" w:rsidRPr="00E13691">
              <w:rPr>
                <w:rFonts w:ascii="Times New Roman" w:hAnsi="Times New Roman"/>
                <w:lang w:val="ro-RO"/>
              </w:rPr>
              <w:t>Tranzițiile democratice Europa Centrală și de Est. Carta 77 (Cehoslovacia) (2 ore)</w:t>
            </w:r>
          </w:p>
        </w:tc>
        <w:tc>
          <w:tcPr>
            <w:tcW w:w="1680" w:type="dxa"/>
            <w:shd w:val="clear" w:color="auto" w:fill="auto"/>
          </w:tcPr>
          <w:p w:rsidR="003717E0" w:rsidRPr="00E13691" w:rsidRDefault="002E137F" w:rsidP="009D044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FC27E0" w:rsidRPr="00FC27E0" w:rsidRDefault="00FC27E0" w:rsidP="007768F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6091B">
              <w:rPr>
                <w:rFonts w:ascii="Times New Roman" w:hAnsi="Times New Roman"/>
                <w:lang w:val="ro-RO"/>
              </w:rPr>
              <w:t>Studenții citesc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1C746D" w:rsidRPr="00FC27E0">
              <w:rPr>
                <w:rFonts w:ascii="Times New Roman" w:hAnsi="Times New Roman"/>
                <w:i/>
                <w:lang w:val="ro-RO"/>
              </w:rPr>
              <w:t>Carta 77</w:t>
            </w:r>
            <w:r>
              <w:rPr>
                <w:rFonts w:ascii="Times New Roman" w:hAnsi="Times New Roman"/>
                <w:i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(Declarația document) și discută la seminar semnificația și implicațiile sale politice, economice și sociale. </w:t>
            </w:r>
          </w:p>
          <w:p w:rsidR="003717E0" w:rsidRPr="00E13691" w:rsidRDefault="003717E0" w:rsidP="009D0440">
            <w:pPr>
              <w:pStyle w:val="NoSpacing"/>
              <w:jc w:val="both"/>
              <w:rPr>
                <w:rFonts w:ascii="Times New Roman" w:hAnsi="Times New Roman"/>
                <w:highlight w:val="yellow"/>
                <w:lang w:val="ro-RO"/>
              </w:rPr>
            </w:pPr>
          </w:p>
        </w:tc>
      </w:tr>
      <w:tr w:rsidR="007D667B" w:rsidRPr="008E025B" w:rsidTr="002E137F">
        <w:tc>
          <w:tcPr>
            <w:tcW w:w="3746" w:type="dxa"/>
            <w:shd w:val="clear" w:color="auto" w:fill="auto"/>
          </w:tcPr>
          <w:p w:rsidR="001D3E5C" w:rsidRPr="00E13691" w:rsidRDefault="000019B5" w:rsidP="009D044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 xml:space="preserve">5. </w:t>
            </w:r>
            <w:r w:rsidR="00536C5C" w:rsidRPr="00E13691">
              <w:rPr>
                <w:rFonts w:ascii="Times New Roman" w:hAnsi="Times New Roman"/>
                <w:lang w:val="ro-RO"/>
              </w:rPr>
              <w:t>Tranziție democratică și s</w:t>
            </w:r>
            <w:r w:rsidR="00164C9E" w:rsidRPr="00E13691">
              <w:rPr>
                <w:rFonts w:ascii="Times New Roman" w:hAnsi="Times New Roman"/>
                <w:lang w:val="ro-RO"/>
              </w:rPr>
              <w:t>ocietate civilă în</w:t>
            </w:r>
            <w:r w:rsidR="001D3E5C" w:rsidRPr="00E13691">
              <w:rPr>
                <w:rFonts w:ascii="Times New Roman" w:hAnsi="Times New Roman"/>
                <w:lang w:val="ro-RO"/>
              </w:rPr>
              <w:t xml:space="preserve"> America Latină (2 ore)</w:t>
            </w:r>
          </w:p>
          <w:p w:rsidR="00E67687" w:rsidRPr="00E13691" w:rsidRDefault="00E67687" w:rsidP="009D0440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80" w:type="dxa"/>
            <w:shd w:val="clear" w:color="auto" w:fill="auto"/>
          </w:tcPr>
          <w:p w:rsidR="001D3E5C" w:rsidRPr="00E13691" w:rsidRDefault="001D3E5C" w:rsidP="009D044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1A0D2C" w:rsidRPr="0016091B" w:rsidRDefault="001A0D2C" w:rsidP="001A0D2C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6091B">
              <w:rPr>
                <w:rFonts w:ascii="Times New Roman" w:hAnsi="Times New Roman"/>
                <w:lang w:val="ro-RO"/>
              </w:rPr>
              <w:t>Studenții citesc și discută</w:t>
            </w:r>
            <w:r w:rsidR="00695566">
              <w:rPr>
                <w:rFonts w:ascii="Times New Roman" w:hAnsi="Times New Roman"/>
                <w:lang w:val="ro-RO"/>
              </w:rPr>
              <w:t>:</w:t>
            </w:r>
            <w:r w:rsidRPr="0016091B">
              <w:rPr>
                <w:rFonts w:ascii="Times New Roman" w:hAnsi="Times New Roman"/>
                <w:lang w:val="ro-RO"/>
              </w:rPr>
              <w:t xml:space="preserve"> </w:t>
            </w:r>
          </w:p>
          <w:p w:rsidR="001D3E5C" w:rsidRPr="00E13691" w:rsidRDefault="00E13691" w:rsidP="00E13691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E13691">
              <w:rPr>
                <w:rFonts w:ascii="Times New Roman" w:hAnsi="Times New Roman"/>
              </w:rPr>
              <w:t>Evelina</w:t>
            </w:r>
            <w:proofErr w:type="spellEnd"/>
            <w:r w:rsidRPr="00E13691">
              <w:rPr>
                <w:rFonts w:ascii="Times New Roman" w:hAnsi="Times New Roman"/>
              </w:rPr>
              <w:t xml:space="preserve"> D</w:t>
            </w:r>
            <w:r>
              <w:rPr>
                <w:rFonts w:ascii="Times New Roman" w:hAnsi="Times New Roman"/>
              </w:rPr>
              <w:t>AGNINO</w:t>
            </w:r>
            <w:r w:rsidRPr="00E13691">
              <w:rPr>
                <w:rFonts w:ascii="Times New Roman" w:hAnsi="Times New Roman"/>
              </w:rPr>
              <w:t>, „Civil society in Latin America: Participatory citizens or service providers?”,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EDWARDS, </w:t>
            </w:r>
            <w:r w:rsidRPr="00A27A26">
              <w:rPr>
                <w:rFonts w:ascii="Times New Roman" w:hAnsi="Times New Roman"/>
                <w:lang w:val="ro-RO"/>
              </w:rPr>
              <w:t>Michael (</w:t>
            </w:r>
            <w:r>
              <w:rPr>
                <w:rFonts w:ascii="Times New Roman" w:hAnsi="Times New Roman"/>
                <w:lang w:val="ro-RO"/>
              </w:rPr>
              <w:t>coord.</w:t>
            </w:r>
            <w:r w:rsidRPr="00A27A26">
              <w:rPr>
                <w:rFonts w:ascii="Times New Roman" w:hAnsi="Times New Roman"/>
                <w:lang w:val="ro-RO"/>
              </w:rPr>
              <w:t>)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A27A26">
              <w:rPr>
                <w:rFonts w:ascii="Times New Roman" w:hAnsi="Times New Roman"/>
                <w:lang w:val="ro-RO"/>
              </w:rPr>
              <w:t xml:space="preserve"> </w:t>
            </w:r>
            <w:r w:rsidRPr="00A27A26">
              <w:rPr>
                <w:rFonts w:ascii="Times New Roman" w:hAnsi="Times New Roman"/>
                <w:i/>
                <w:lang w:val="ro-RO"/>
              </w:rPr>
              <w:t>The Oxford Handbook of Civil Society</w:t>
            </w:r>
            <w:r>
              <w:rPr>
                <w:rFonts w:ascii="Times New Roman" w:hAnsi="Times New Roman"/>
                <w:lang w:val="ro-RO"/>
              </w:rPr>
              <w:t>, Oxford University Press, 2011</w:t>
            </w:r>
            <w:r w:rsidR="0024629D">
              <w:rPr>
                <w:rFonts w:ascii="Times New Roman" w:hAnsi="Times New Roman"/>
                <w:lang w:val="ro-RO"/>
              </w:rPr>
              <w:t>, pp. 122-131.</w:t>
            </w:r>
          </w:p>
        </w:tc>
      </w:tr>
      <w:tr w:rsidR="007D667B" w:rsidRPr="008E025B" w:rsidTr="002E137F">
        <w:tc>
          <w:tcPr>
            <w:tcW w:w="3746" w:type="dxa"/>
            <w:shd w:val="clear" w:color="auto" w:fill="auto"/>
          </w:tcPr>
          <w:p w:rsidR="00AC2D8B" w:rsidRPr="00E13691" w:rsidRDefault="00E67687" w:rsidP="003F177A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6.</w:t>
            </w:r>
            <w:r w:rsidR="00AC2D8B" w:rsidRPr="00E13691">
              <w:rPr>
                <w:rFonts w:ascii="Times New Roman" w:hAnsi="Times New Roman"/>
                <w:lang w:val="ro-RO"/>
              </w:rPr>
              <w:t xml:space="preserve"> </w:t>
            </w:r>
            <w:r w:rsidR="00536C5C" w:rsidRPr="00E13691">
              <w:rPr>
                <w:rFonts w:ascii="Times New Roman" w:hAnsi="Times New Roman"/>
                <w:lang w:val="ro-RO"/>
              </w:rPr>
              <w:t>Tranziție demo</w:t>
            </w:r>
            <w:r w:rsidR="003F177A" w:rsidRPr="00E13691">
              <w:rPr>
                <w:rFonts w:ascii="Times New Roman" w:hAnsi="Times New Roman"/>
                <w:lang w:val="ro-RO"/>
              </w:rPr>
              <w:t>cratică și societate civilă în</w:t>
            </w:r>
            <w:r w:rsidR="00536C5C" w:rsidRPr="00E13691">
              <w:rPr>
                <w:rFonts w:ascii="Times New Roman" w:hAnsi="Times New Roman"/>
                <w:lang w:val="ro-RO"/>
              </w:rPr>
              <w:t xml:space="preserve"> Asia</w:t>
            </w:r>
            <w:r w:rsidR="00C52B7F" w:rsidRPr="00E13691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1680" w:type="dxa"/>
            <w:shd w:val="clear" w:color="auto" w:fill="auto"/>
          </w:tcPr>
          <w:p w:rsidR="00AC2D8B" w:rsidRPr="00E13691" w:rsidRDefault="00AC2D8B" w:rsidP="00AC2D8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16091B" w:rsidRPr="0016091B" w:rsidRDefault="00AC2D8B" w:rsidP="0016091B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6091B">
              <w:rPr>
                <w:rFonts w:ascii="Times New Roman" w:hAnsi="Times New Roman"/>
                <w:lang w:val="ro-RO"/>
              </w:rPr>
              <w:t>Studenții citesc și discută</w:t>
            </w:r>
            <w:r w:rsidR="00695566">
              <w:rPr>
                <w:rFonts w:ascii="Times New Roman" w:hAnsi="Times New Roman"/>
                <w:lang w:val="ro-RO"/>
              </w:rPr>
              <w:t>:</w:t>
            </w:r>
            <w:r w:rsidRPr="0016091B">
              <w:rPr>
                <w:rFonts w:ascii="Times New Roman" w:hAnsi="Times New Roman"/>
                <w:lang w:val="ro-RO"/>
              </w:rPr>
              <w:t xml:space="preserve"> </w:t>
            </w:r>
          </w:p>
          <w:p w:rsidR="0016091B" w:rsidRPr="0016091B" w:rsidRDefault="0016091B" w:rsidP="00695566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16091B">
              <w:rPr>
                <w:rFonts w:ascii="Times New Roman" w:hAnsi="Times New Roman"/>
              </w:rPr>
              <w:t>Suchit</w:t>
            </w:r>
            <w:proofErr w:type="spellEnd"/>
            <w:r w:rsidRPr="0016091B">
              <w:rPr>
                <w:rFonts w:ascii="Times New Roman" w:hAnsi="Times New Roman"/>
              </w:rPr>
              <w:t xml:space="preserve">, </w:t>
            </w:r>
            <w:r w:rsidR="00FC27E0" w:rsidRPr="00121CD1">
              <w:rPr>
                <w:rFonts w:ascii="Times New Roman" w:hAnsi="Times New Roman"/>
              </w:rPr>
              <w:t>B</w:t>
            </w:r>
            <w:r w:rsidR="00FC27E0">
              <w:rPr>
                <w:rFonts w:ascii="Times New Roman" w:hAnsi="Times New Roman"/>
              </w:rPr>
              <w:t>UNBONGKARN</w:t>
            </w:r>
            <w:r w:rsidR="00695566">
              <w:rPr>
                <w:rFonts w:ascii="Times New Roman" w:hAnsi="Times New Roman"/>
              </w:rPr>
              <w:t>.</w:t>
            </w:r>
            <w:r w:rsidR="0044569A">
              <w:rPr>
                <w:rFonts w:ascii="Times New Roman" w:hAnsi="Times New Roman"/>
              </w:rPr>
              <w:t xml:space="preserve">, </w:t>
            </w:r>
            <w:r w:rsidR="0044569A">
              <w:rPr>
                <w:rFonts w:ascii="Times New Roman" w:hAnsi="Times New Roman"/>
                <w:lang w:val="ro-RO"/>
              </w:rPr>
              <w:t>„</w:t>
            </w:r>
            <w:r w:rsidRPr="0016091B">
              <w:rPr>
                <w:rFonts w:ascii="Times New Roman" w:hAnsi="Times New Roman"/>
              </w:rPr>
              <w:t xml:space="preserve">The Role of Civil Society in Democratic Consolidation in Asia”, in </w:t>
            </w:r>
            <w:proofErr w:type="spellStart"/>
            <w:r w:rsidRPr="0016091B">
              <w:rPr>
                <w:rFonts w:ascii="Times New Roman" w:hAnsi="Times New Roman"/>
              </w:rPr>
              <w:t>Yoichiro</w:t>
            </w:r>
            <w:proofErr w:type="spellEnd"/>
            <w:r w:rsidRPr="0016091B">
              <w:rPr>
                <w:rFonts w:ascii="Times New Roman" w:hAnsi="Times New Roman"/>
              </w:rPr>
              <w:t xml:space="preserve"> Sato (ed.) </w:t>
            </w:r>
            <w:r w:rsidRPr="00695566">
              <w:rPr>
                <w:rFonts w:ascii="Times New Roman" w:hAnsi="Times New Roman"/>
                <w:i/>
              </w:rPr>
              <w:t>Growth and Governance in Asia</w:t>
            </w:r>
            <w:r w:rsidRPr="0016091B">
              <w:rPr>
                <w:rFonts w:ascii="Times New Roman" w:hAnsi="Times New Roman"/>
              </w:rPr>
              <w:t>, Honolulu, Asia-Paci</w:t>
            </w:r>
            <w:r w:rsidR="00695566">
              <w:rPr>
                <w:rFonts w:ascii="Times New Roman" w:hAnsi="Times New Roman"/>
              </w:rPr>
              <w:t>fic Center for Security Studies, 2004.</w:t>
            </w:r>
          </w:p>
        </w:tc>
      </w:tr>
      <w:tr w:rsidR="007D667B" w:rsidRPr="008E025B" w:rsidTr="002E137F">
        <w:tc>
          <w:tcPr>
            <w:tcW w:w="3746" w:type="dxa"/>
            <w:shd w:val="clear" w:color="auto" w:fill="auto"/>
          </w:tcPr>
          <w:p w:rsidR="00536C5C" w:rsidRPr="00E13691" w:rsidRDefault="00E67687" w:rsidP="00536C5C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 xml:space="preserve">7. </w:t>
            </w:r>
            <w:r w:rsidR="00536C5C" w:rsidRPr="00E13691">
              <w:rPr>
                <w:rFonts w:ascii="Times New Roman" w:hAnsi="Times New Roman"/>
                <w:lang w:val="ro-RO"/>
              </w:rPr>
              <w:t xml:space="preserve">Societatea civilă în Orientul Mijlociu și Nordul Africii. „Primăvara </w:t>
            </w:r>
            <w:r w:rsidR="00536C5C" w:rsidRPr="00E13691">
              <w:rPr>
                <w:rFonts w:ascii="Times New Roman" w:hAnsi="Times New Roman"/>
                <w:lang w:val="ro-RO"/>
              </w:rPr>
              <w:lastRenderedPageBreak/>
              <w:t>arabă” (2 ore)</w:t>
            </w:r>
          </w:p>
        </w:tc>
        <w:tc>
          <w:tcPr>
            <w:tcW w:w="1680" w:type="dxa"/>
            <w:shd w:val="clear" w:color="auto" w:fill="auto"/>
          </w:tcPr>
          <w:p w:rsidR="00AC2D8B" w:rsidRPr="00E13691" w:rsidRDefault="002E137F" w:rsidP="00AC2D8B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lastRenderedPageBreak/>
              <w:t xml:space="preserve">Studiul bibliografiei, </w:t>
            </w:r>
            <w:r w:rsidRPr="00E13691">
              <w:rPr>
                <w:rFonts w:ascii="Times New Roman" w:hAnsi="Times New Roman"/>
                <w:lang w:val="ro-RO"/>
              </w:rPr>
              <w:lastRenderedPageBreak/>
              <w:t>expunerea, dezbaterea.</w:t>
            </w:r>
          </w:p>
        </w:tc>
        <w:tc>
          <w:tcPr>
            <w:tcW w:w="4796" w:type="dxa"/>
            <w:shd w:val="clear" w:color="auto" w:fill="auto"/>
          </w:tcPr>
          <w:p w:rsidR="0016091B" w:rsidRPr="0016091B" w:rsidRDefault="0016091B" w:rsidP="0016091B">
            <w:pPr>
              <w:spacing w:after="40" w:line="240" w:lineRule="auto"/>
              <w:jc w:val="both"/>
              <w:rPr>
                <w:rFonts w:ascii="Times New Roman" w:hAnsi="Times New Roman"/>
              </w:rPr>
            </w:pPr>
            <w:r w:rsidRPr="0016091B">
              <w:rPr>
                <w:rFonts w:ascii="Times New Roman" w:hAnsi="Times New Roman"/>
              </w:rPr>
              <w:lastRenderedPageBreak/>
              <w:t xml:space="preserve">A.C. </w:t>
            </w:r>
            <w:r w:rsidR="00FC27E0" w:rsidRPr="00121CD1">
              <w:rPr>
                <w:rFonts w:ascii="Times New Roman" w:hAnsi="Times New Roman"/>
              </w:rPr>
              <w:t>H</w:t>
            </w:r>
            <w:r w:rsidR="00FC27E0">
              <w:rPr>
                <w:rFonts w:ascii="Times New Roman" w:hAnsi="Times New Roman"/>
              </w:rPr>
              <w:t>ÄRDIG</w:t>
            </w:r>
            <w:r w:rsidRPr="0016091B">
              <w:rPr>
                <w:rFonts w:ascii="Times New Roman" w:hAnsi="Times New Roman"/>
              </w:rPr>
              <w:t xml:space="preserve">, „Beyond the Arab revolts: conceptualizing civil society in the Middle East and </w:t>
            </w:r>
            <w:r w:rsidRPr="0016091B">
              <w:rPr>
                <w:rFonts w:ascii="Times New Roman" w:hAnsi="Times New Roman"/>
              </w:rPr>
              <w:lastRenderedPageBreak/>
              <w:t xml:space="preserve">North Africa”, </w:t>
            </w:r>
            <w:r w:rsidRPr="0016091B">
              <w:rPr>
                <w:rFonts w:ascii="Times New Roman" w:hAnsi="Times New Roman"/>
                <w:i/>
              </w:rPr>
              <w:t>Democratization</w:t>
            </w:r>
            <w:r w:rsidRPr="0016091B">
              <w:rPr>
                <w:rFonts w:ascii="Times New Roman" w:hAnsi="Times New Roman"/>
              </w:rPr>
              <w:t>, 22, 6 (2015), 1131-53.</w:t>
            </w:r>
          </w:p>
          <w:p w:rsidR="00AC2D8B" w:rsidRPr="0016091B" w:rsidRDefault="00AC2D8B" w:rsidP="006108C3">
            <w:pPr>
              <w:pStyle w:val="NoSpacing"/>
              <w:jc w:val="both"/>
              <w:rPr>
                <w:rFonts w:ascii="Times New Roman" w:hAnsi="Times New Roman"/>
              </w:rPr>
            </w:pPr>
          </w:p>
        </w:tc>
      </w:tr>
      <w:tr w:rsidR="007D667B" w:rsidRPr="00FC27E0" w:rsidTr="002E137F">
        <w:tc>
          <w:tcPr>
            <w:tcW w:w="3746" w:type="dxa"/>
            <w:shd w:val="clear" w:color="auto" w:fill="auto"/>
          </w:tcPr>
          <w:p w:rsidR="00AC2D8B" w:rsidRPr="00E13691" w:rsidRDefault="00536C5C" w:rsidP="00536C5C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lastRenderedPageBreak/>
              <w:t xml:space="preserve">8. </w:t>
            </w:r>
            <w:r w:rsidR="006108C3" w:rsidRPr="00E13691">
              <w:rPr>
                <w:rFonts w:ascii="Times New Roman" w:hAnsi="Times New Roman"/>
                <w:lang w:val="ro-RO"/>
              </w:rPr>
              <w:t xml:space="preserve">Societatea civilă în țările post-comuniste. Spațiul post-sovietic și „Revoluțiile </w:t>
            </w:r>
            <w:r w:rsidR="006108C3" w:rsidRPr="00E13691">
              <w:rPr>
                <w:rFonts w:ascii="Times New Roman" w:hAnsi="Times New Roman"/>
                <w:i/>
                <w:lang w:val="ro-RO"/>
              </w:rPr>
              <w:t>colorate</w:t>
            </w:r>
            <w:r w:rsidR="006108C3" w:rsidRPr="00E13691">
              <w:rPr>
                <w:rFonts w:ascii="Times New Roman" w:hAnsi="Times New Roman"/>
                <w:lang w:val="ro-RO"/>
              </w:rPr>
              <w:t>” (2 ore</w:t>
            </w:r>
            <w:r w:rsidR="006108C3" w:rsidRPr="00E13691">
              <w:rPr>
                <w:rFonts w:ascii="Times New Roman" w:hAnsi="Times New Roman"/>
                <w:lang w:val="ro-RO"/>
              </w:rPr>
              <w:t>)</w:t>
            </w:r>
          </w:p>
        </w:tc>
        <w:tc>
          <w:tcPr>
            <w:tcW w:w="1680" w:type="dxa"/>
            <w:shd w:val="clear" w:color="auto" w:fill="auto"/>
          </w:tcPr>
          <w:p w:rsidR="00AC2D8B" w:rsidRPr="00E13691" w:rsidRDefault="009B2B0E" w:rsidP="00AC2D8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Studiul bibliografiei, expunerea, dezbaterea.</w:t>
            </w:r>
          </w:p>
        </w:tc>
        <w:tc>
          <w:tcPr>
            <w:tcW w:w="4796" w:type="dxa"/>
            <w:shd w:val="clear" w:color="auto" w:fill="auto"/>
          </w:tcPr>
          <w:p w:rsidR="00AC2D8B" w:rsidRDefault="006108C3" w:rsidP="00FC27E0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 xml:space="preserve">Studenții citesc și discută articolul </w:t>
            </w:r>
          </w:p>
          <w:p w:rsidR="00FC27E0" w:rsidRPr="00E13691" w:rsidRDefault="00FC27E0" w:rsidP="00FC27E0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 w:eastAsia="ro-RO"/>
              </w:rPr>
              <w:t>Evgeny F</w:t>
            </w:r>
            <w:r>
              <w:rPr>
                <w:rFonts w:ascii="Times New Roman" w:hAnsi="Times New Roman"/>
                <w:lang w:val="ro-RO" w:eastAsia="ro-RO"/>
              </w:rPr>
              <w:t>INKEL</w:t>
            </w:r>
            <w:r w:rsidRPr="00E13691">
              <w:rPr>
                <w:rFonts w:ascii="Times New Roman" w:hAnsi="Times New Roman"/>
                <w:lang w:val="ro-RO" w:eastAsia="ro-RO"/>
              </w:rPr>
              <w:t xml:space="preserve"> &amp; Yitzhak M. B</w:t>
            </w:r>
            <w:r>
              <w:rPr>
                <w:rFonts w:ascii="Times New Roman" w:hAnsi="Times New Roman"/>
                <w:lang w:val="ro-RO" w:eastAsia="ro-RO"/>
              </w:rPr>
              <w:t>RUDNY</w:t>
            </w:r>
            <w:r w:rsidRPr="00E13691">
              <w:rPr>
                <w:rFonts w:ascii="Times New Roman" w:hAnsi="Times New Roman"/>
                <w:lang w:val="ro-RO" w:eastAsia="ro-RO"/>
              </w:rPr>
              <w:t xml:space="preserve">, „No more colour! Authoritarian regimes and colour revolutions in Eurasia”, </w:t>
            </w:r>
            <w:r w:rsidRPr="00E13691">
              <w:rPr>
                <w:rFonts w:ascii="Times New Roman" w:hAnsi="Times New Roman"/>
                <w:i/>
                <w:lang w:val="ro-RO" w:eastAsia="ro-RO"/>
              </w:rPr>
              <w:t>Democratization</w:t>
            </w:r>
            <w:r w:rsidRPr="00E13691">
              <w:rPr>
                <w:rFonts w:ascii="Times New Roman" w:hAnsi="Times New Roman"/>
                <w:lang w:val="ro-RO" w:eastAsia="ro-RO"/>
              </w:rPr>
              <w:t>, 19, 1 (2012), 1-14.</w:t>
            </w:r>
          </w:p>
        </w:tc>
      </w:tr>
      <w:tr w:rsidR="007D667B" w:rsidRPr="00D518F2" w:rsidTr="002E137F">
        <w:tc>
          <w:tcPr>
            <w:tcW w:w="3746" w:type="dxa"/>
            <w:shd w:val="clear" w:color="auto" w:fill="auto"/>
          </w:tcPr>
          <w:p w:rsidR="00AC2D8B" w:rsidRPr="00E13691" w:rsidRDefault="006108C3" w:rsidP="00AD5DA4">
            <w:pPr>
              <w:pStyle w:val="ListParagraph"/>
              <w:numPr>
                <w:ilvl w:val="1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lang w:val="ro-RO"/>
              </w:rPr>
            </w:pPr>
            <w:r w:rsidRPr="00E13691">
              <w:rPr>
                <w:rFonts w:ascii="Times New Roman" w:hAnsi="Times New Roman"/>
                <w:lang w:val="ro-RO"/>
              </w:rPr>
              <w:t>Societate civilă și democ</w:t>
            </w:r>
            <w:bookmarkStart w:id="0" w:name="_GoBack"/>
            <w:bookmarkEnd w:id="0"/>
            <w:r w:rsidRPr="00E13691">
              <w:rPr>
                <w:rFonts w:ascii="Times New Roman" w:hAnsi="Times New Roman"/>
                <w:lang w:val="ro-RO"/>
              </w:rPr>
              <w:t xml:space="preserve">ratizare în România postcomunistă. </w:t>
            </w:r>
            <w:r w:rsidR="00915EE8" w:rsidRPr="00E13691">
              <w:rPr>
                <w:rFonts w:ascii="Times New Roman" w:hAnsi="Times New Roman"/>
                <w:lang w:val="ro-RO"/>
              </w:rPr>
              <w:t>(8 ore)</w:t>
            </w:r>
          </w:p>
        </w:tc>
        <w:tc>
          <w:tcPr>
            <w:tcW w:w="1680" w:type="dxa"/>
            <w:shd w:val="clear" w:color="auto" w:fill="auto"/>
          </w:tcPr>
          <w:p w:rsidR="00AC2D8B" w:rsidRPr="00E13691" w:rsidRDefault="00682769" w:rsidP="00AC2D8B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Lucru</w:t>
            </w:r>
            <w:r w:rsidR="002E137F">
              <w:rPr>
                <w:rFonts w:ascii="Times New Roman" w:hAnsi="Times New Roman"/>
                <w:lang w:val="ro-RO"/>
              </w:rPr>
              <w:t xml:space="preserve"> in echipă </w:t>
            </w:r>
          </w:p>
        </w:tc>
        <w:tc>
          <w:tcPr>
            <w:tcW w:w="4796" w:type="dxa"/>
            <w:shd w:val="clear" w:color="auto" w:fill="auto"/>
          </w:tcPr>
          <w:p w:rsidR="00AC2D8B" w:rsidRPr="00510585" w:rsidRDefault="00DD696E" w:rsidP="00D518F2">
            <w:pPr>
              <w:pStyle w:val="NoSpacing"/>
              <w:jc w:val="both"/>
              <w:rPr>
                <w:rFonts w:ascii="Times New Roman" w:hAnsi="Times New Roman"/>
              </w:rPr>
            </w:pPr>
            <w:r w:rsidRPr="00E13691">
              <w:rPr>
                <w:rFonts w:ascii="Times New Roman" w:hAnsi="Times New Roman"/>
                <w:lang w:val="ro-RO"/>
              </w:rPr>
              <w:t>Elaborarea unui studiu</w:t>
            </w:r>
            <w:r w:rsidR="00D518F2" w:rsidRPr="00E13691">
              <w:rPr>
                <w:rFonts w:ascii="Times New Roman" w:hAnsi="Times New Roman"/>
                <w:lang w:val="ro-RO"/>
              </w:rPr>
              <w:t>/policy-paper</w:t>
            </w:r>
            <w:r w:rsidRPr="00E13691">
              <w:rPr>
                <w:rFonts w:ascii="Times New Roman" w:hAnsi="Times New Roman"/>
                <w:lang w:val="ro-RO"/>
              </w:rPr>
              <w:t xml:space="preserve"> </w:t>
            </w:r>
            <w:r w:rsidR="00D518F2" w:rsidRPr="00E13691">
              <w:rPr>
                <w:rFonts w:ascii="Times New Roman" w:hAnsi="Times New Roman"/>
                <w:lang w:val="ro-RO"/>
              </w:rPr>
              <w:t>referitor la democrația participativă</w:t>
            </w:r>
            <w:r w:rsidR="00682769">
              <w:rPr>
                <w:rFonts w:ascii="Times New Roman" w:hAnsi="Times New Roman"/>
                <w:lang w:val="ro-RO"/>
              </w:rPr>
              <w:t xml:space="preserve"> în România</w:t>
            </w:r>
            <w:r w:rsidR="00D518F2" w:rsidRPr="00E13691">
              <w:rPr>
                <w:rFonts w:ascii="Times New Roman" w:hAnsi="Times New Roman"/>
                <w:lang w:val="ro-RO"/>
              </w:rPr>
              <w:t xml:space="preserve">. </w:t>
            </w:r>
            <w:r w:rsidR="00682769">
              <w:rPr>
                <w:rFonts w:ascii="Times New Roman" w:hAnsi="Times New Roman"/>
                <w:lang w:val="ro-RO"/>
              </w:rPr>
              <w:t xml:space="preserve">Studiu de caz: Timișoara. </w:t>
            </w:r>
          </w:p>
        </w:tc>
      </w:tr>
    </w:tbl>
    <w:p w:rsidR="00A113BE" w:rsidRPr="00A113BE" w:rsidRDefault="00A113BE" w:rsidP="00A113BE">
      <w:pPr>
        <w:pStyle w:val="ListParagraph"/>
        <w:jc w:val="both"/>
        <w:rPr>
          <w:rFonts w:ascii="Times New Roman" w:hAnsi="Times New Roman"/>
          <w:b/>
          <w:lang w:val="ro-RO"/>
        </w:rPr>
      </w:pPr>
    </w:p>
    <w:p w:rsidR="00A113BE" w:rsidRPr="00A113BE" w:rsidRDefault="00A113BE" w:rsidP="00A113BE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lang w:val="ro-RO"/>
        </w:rPr>
      </w:pPr>
      <w:r w:rsidRPr="00A113BE">
        <w:rPr>
          <w:rFonts w:ascii="Times New Roman" w:hAnsi="Times New Roman"/>
          <w:b/>
          <w:bCs/>
          <w:lang w:val="ro-RO"/>
        </w:rPr>
        <w:t>Coroborarea conținuturilor disciplinei cu așteptările reprezentanților comunității epistemice, asociațiilor profesionale și angajatorilor reprezentativi din domeniul aferent programului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A113BE" w:rsidRPr="007550B2" w:rsidTr="00A113BE">
        <w:tc>
          <w:tcPr>
            <w:tcW w:w="10207" w:type="dxa"/>
            <w:shd w:val="clear" w:color="auto" w:fill="auto"/>
          </w:tcPr>
          <w:p w:rsidR="00A113BE" w:rsidRPr="00562868" w:rsidRDefault="00A113BE" w:rsidP="00A113BE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Disciplina </w:t>
            </w:r>
            <w:r w:rsidR="007372C0">
              <w:rPr>
                <w:rFonts w:ascii="Times New Roman" w:hAnsi="Times New Roman"/>
                <w:lang w:val="ro-RO"/>
              </w:rPr>
              <w:t>Societate civilă și democratizare</w:t>
            </w:r>
            <w:r>
              <w:rPr>
                <w:rFonts w:ascii="Times New Roman" w:hAnsi="Times New Roman"/>
                <w:lang w:val="ro-RO"/>
              </w:rPr>
              <w:t xml:space="preserve"> pregătește </w:t>
            </w:r>
            <w:r w:rsidR="00A2061C">
              <w:rPr>
                <w:rFonts w:ascii="Times New Roman" w:hAnsi="Times New Roman"/>
                <w:lang w:val="ro-RO"/>
              </w:rPr>
              <w:t>studenții</w:t>
            </w:r>
            <w:r>
              <w:rPr>
                <w:rFonts w:ascii="Times New Roman" w:hAnsi="Times New Roman"/>
                <w:lang w:val="ro-RO"/>
              </w:rPr>
              <w:t xml:space="preserve"> în Științe Politice</w:t>
            </w:r>
            <w:r w:rsidR="00276464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pentru</w:t>
            </w:r>
            <w:r w:rsidR="00276464">
              <w:rPr>
                <w:rFonts w:ascii="Times New Roman" w:hAnsi="Times New Roman"/>
                <w:lang w:val="ro-RO"/>
              </w:rPr>
              <w:t xml:space="preserve"> </w:t>
            </w:r>
            <w:r w:rsidR="007372C0">
              <w:rPr>
                <w:rFonts w:ascii="Times New Roman" w:hAnsi="Times New Roman"/>
                <w:lang w:val="ro-RO"/>
              </w:rPr>
              <w:t>piața muncii</w:t>
            </w:r>
            <w:r w:rsidR="00345AF0">
              <w:rPr>
                <w:rFonts w:ascii="Times New Roman" w:hAnsi="Times New Roman"/>
                <w:lang w:val="ro-RO"/>
              </w:rPr>
              <w:t xml:space="preserve"> în mai multe moduri: înzestrează viitorii absolvenți cu abilitățile și cunoștințele necesare viitorilor experți sau formatori ce oferă educație pentru cetățenie într-o societate democratică; </w:t>
            </w:r>
            <w:r w:rsidR="00D84C2D">
              <w:rPr>
                <w:rFonts w:ascii="Times New Roman" w:hAnsi="Times New Roman"/>
                <w:lang w:val="ro-RO"/>
              </w:rPr>
              <w:t xml:space="preserve">sporește oportunitățile de participare în cadrul organizațiilor civile care activează la nivel </w:t>
            </w:r>
            <w:r w:rsidR="00454150">
              <w:rPr>
                <w:rFonts w:ascii="Times New Roman" w:hAnsi="Times New Roman"/>
                <w:lang w:val="ro-RO"/>
              </w:rPr>
              <w:t xml:space="preserve">local, regional sau </w:t>
            </w:r>
            <w:r w:rsidR="00D84C2D">
              <w:rPr>
                <w:rFonts w:ascii="Times New Roman" w:hAnsi="Times New Roman"/>
                <w:lang w:val="ro-RO"/>
              </w:rPr>
              <w:t>transnațional</w:t>
            </w:r>
            <w:r w:rsidR="00454150">
              <w:rPr>
                <w:rFonts w:ascii="Times New Roman" w:hAnsi="Times New Roman"/>
                <w:lang w:val="ro-RO"/>
              </w:rPr>
              <w:t>;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454150">
              <w:rPr>
                <w:rFonts w:ascii="Times New Roman" w:hAnsi="Times New Roman"/>
                <w:lang w:val="ro-RO"/>
              </w:rPr>
              <w:t xml:space="preserve">sporește oportunitățile </w:t>
            </w:r>
            <w:r>
              <w:rPr>
                <w:rFonts w:ascii="Times New Roman" w:hAnsi="Times New Roman"/>
                <w:lang w:val="ro-RO"/>
              </w:rPr>
              <w:t>de</w:t>
            </w:r>
            <w:r w:rsidR="00454150">
              <w:rPr>
                <w:rFonts w:ascii="Times New Roman" w:hAnsi="Times New Roman"/>
                <w:lang w:val="ro-RO"/>
              </w:rPr>
              <w:t xml:space="preserve"> participare </w:t>
            </w:r>
            <w:r w:rsidR="00D84C2D">
              <w:rPr>
                <w:rFonts w:ascii="Times New Roman" w:hAnsi="Times New Roman"/>
                <w:lang w:val="ro-RO"/>
              </w:rPr>
              <w:t>profesional</w:t>
            </w:r>
            <w:r w:rsidR="00454150">
              <w:rPr>
                <w:rFonts w:ascii="Times New Roman" w:hAnsi="Times New Roman"/>
                <w:lang w:val="ro-RO"/>
              </w:rPr>
              <w:t>ă</w:t>
            </w:r>
            <w:r w:rsidR="00D84C2D">
              <w:rPr>
                <w:rFonts w:ascii="Times New Roman" w:hAnsi="Times New Roman"/>
                <w:lang w:val="ro-RO"/>
              </w:rPr>
              <w:t xml:space="preserve"> sau</w:t>
            </w:r>
            <w:r w:rsidR="00D84C2D" w:rsidRPr="00B701ED">
              <w:rPr>
                <w:rFonts w:ascii="Times New Roman" w:hAnsi="Times New Roman"/>
                <w:lang w:val="ro-RO"/>
              </w:rPr>
              <w:t xml:space="preserve"> </w:t>
            </w:r>
            <w:r w:rsidR="00454150">
              <w:rPr>
                <w:rFonts w:ascii="Times New Roman" w:hAnsi="Times New Roman"/>
                <w:lang w:val="ro-RO"/>
              </w:rPr>
              <w:t>cercetare</w:t>
            </w:r>
            <w:r w:rsidR="00454150" w:rsidRPr="00B701ED">
              <w:rPr>
                <w:rFonts w:ascii="Times New Roman" w:hAnsi="Times New Roman"/>
                <w:lang w:val="ro-RO"/>
              </w:rPr>
              <w:t xml:space="preserve"> </w:t>
            </w:r>
            <w:r w:rsidR="00454150">
              <w:rPr>
                <w:rFonts w:ascii="Times New Roman" w:hAnsi="Times New Roman"/>
                <w:lang w:val="ro-RO"/>
              </w:rPr>
              <w:t>(</w:t>
            </w:r>
            <w:r w:rsidR="00D84C2D" w:rsidRPr="00B701ED">
              <w:rPr>
                <w:rFonts w:ascii="Times New Roman" w:hAnsi="Times New Roman"/>
                <w:lang w:val="ro-RO"/>
              </w:rPr>
              <w:t>think-tankuri</w:t>
            </w:r>
            <w:r w:rsidR="00D84C2D">
              <w:rPr>
                <w:rFonts w:ascii="Times New Roman" w:hAnsi="Times New Roman"/>
                <w:lang w:val="ro-RO"/>
              </w:rPr>
              <w:t xml:space="preserve">, </w:t>
            </w:r>
            <w:r>
              <w:rPr>
                <w:rFonts w:ascii="Times New Roman" w:hAnsi="Times New Roman"/>
                <w:lang w:val="ro-RO"/>
              </w:rPr>
              <w:t>institute</w:t>
            </w:r>
            <w:r w:rsidR="00454150">
              <w:rPr>
                <w:rFonts w:ascii="Times New Roman" w:hAnsi="Times New Roman"/>
                <w:lang w:val="ro-RO"/>
              </w:rPr>
              <w:t xml:space="preserve"> de cercetare </w:t>
            </w:r>
            <w:r>
              <w:rPr>
                <w:rFonts w:ascii="Times New Roman" w:hAnsi="Times New Roman"/>
                <w:lang w:val="ro-RO"/>
              </w:rPr>
              <w:t xml:space="preserve">naționale </w:t>
            </w:r>
            <w:r w:rsidR="00454150">
              <w:rPr>
                <w:rFonts w:ascii="Times New Roman" w:hAnsi="Times New Roman"/>
                <w:lang w:val="ro-RO"/>
              </w:rPr>
              <w:t>sau</w:t>
            </w:r>
            <w:r>
              <w:rPr>
                <w:rFonts w:ascii="Times New Roman" w:hAnsi="Times New Roman"/>
                <w:lang w:val="ro-RO"/>
              </w:rPr>
              <w:t xml:space="preserve"> internaționale)</w:t>
            </w:r>
            <w:r w:rsidR="00454150">
              <w:rPr>
                <w:rFonts w:ascii="Times New Roman" w:hAnsi="Times New Roman"/>
                <w:lang w:val="ro-RO"/>
              </w:rPr>
              <w:t xml:space="preserve">. </w:t>
            </w:r>
          </w:p>
        </w:tc>
      </w:tr>
    </w:tbl>
    <w:p w:rsidR="00345AF0" w:rsidRDefault="00345AF0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A113BE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1"/>
        <w:gridCol w:w="3376"/>
        <w:gridCol w:w="1788"/>
        <w:gridCol w:w="3937"/>
      </w:tblGrid>
      <w:tr w:rsidR="00FF7E5A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FF7E5A" w:rsidRPr="00307A66" w:rsidTr="00A113BE">
        <w:trPr>
          <w:trHeight w:val="2120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2D0B01" w:rsidRPr="00562868" w:rsidRDefault="002D0B01" w:rsidP="005536F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 w:rsidRPr="006E07F0">
              <w:rPr>
                <w:rFonts w:ascii="Times New Roman" w:hAnsi="Times New Roman"/>
                <w:lang w:val="ro-RO"/>
              </w:rPr>
              <w:t>Utilizarea corectă şi precisă a vocabularului disciplinei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6F5B64" w:rsidRDefault="002D0B01" w:rsidP="005536F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 w:rsidR="00E66B4E">
              <w:rPr>
                <w:rFonts w:ascii="Times New Roman" w:hAnsi="Times New Roman"/>
                <w:lang w:val="ro-RO"/>
              </w:rPr>
              <w:t>Capacitatea de contextualizare a rolului societății civile</w:t>
            </w:r>
            <w:r w:rsidR="006F5B64">
              <w:rPr>
                <w:rFonts w:ascii="Times New Roman" w:hAnsi="Times New Roman"/>
                <w:lang w:val="ro-RO"/>
              </w:rPr>
              <w:t>.</w:t>
            </w:r>
          </w:p>
          <w:p w:rsidR="006F5B64" w:rsidRPr="00562868" w:rsidRDefault="006F5B64" w:rsidP="00EE367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 w:rsidR="00E66B4E">
              <w:rPr>
                <w:rFonts w:ascii="Times New Roman" w:hAnsi="Times New Roman"/>
                <w:lang w:val="ro-RO"/>
              </w:rPr>
              <w:t>Capacitatea de analiză autonomă (critică) a rolului societății civile în democratizare</w:t>
            </w:r>
            <w:r w:rsidR="00EE3675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2D0B01" w:rsidRDefault="00613FD3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Eseu final</w:t>
            </w:r>
          </w:p>
          <w:p w:rsidR="00863D12" w:rsidRDefault="00863D1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8037E3" w:rsidRPr="00562868" w:rsidRDefault="008037E3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2D0B01" w:rsidRPr="00562868" w:rsidRDefault="00863D1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2D0B01" w:rsidRPr="00486C18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FF7E5A" w:rsidRPr="00FF7E5A" w:rsidTr="00613FD3">
        <w:trPr>
          <w:trHeight w:val="1898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2D0B01" w:rsidRDefault="002D0B01" w:rsidP="00870C28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47579">
              <w:rPr>
                <w:rFonts w:ascii="Times New Roman" w:hAnsi="Times New Roman"/>
                <w:lang w:val="ro-RO"/>
              </w:rPr>
              <w:t xml:space="preserve">-Participarea regulată la </w:t>
            </w:r>
            <w:r w:rsidR="007E2A21" w:rsidRPr="00247579">
              <w:rPr>
                <w:rFonts w:ascii="Times New Roman" w:hAnsi="Times New Roman"/>
                <w:lang w:val="ro-RO"/>
              </w:rPr>
              <w:t>discuțiile</w:t>
            </w:r>
            <w:r w:rsidRPr="00247579">
              <w:rPr>
                <w:rFonts w:ascii="Times New Roman" w:hAnsi="Times New Roman"/>
                <w:lang w:val="ro-RO"/>
              </w:rPr>
              <w:t xml:space="preserve"> </w:t>
            </w:r>
            <w:r w:rsidR="00FE40CE" w:rsidRPr="00247579">
              <w:rPr>
                <w:rFonts w:ascii="Times New Roman" w:hAnsi="Times New Roman"/>
                <w:lang w:val="ro-RO"/>
              </w:rPr>
              <w:t>d</w:t>
            </w:r>
            <w:r w:rsidR="00870C28" w:rsidRPr="00247579">
              <w:rPr>
                <w:rFonts w:ascii="Times New Roman" w:hAnsi="Times New Roman"/>
                <w:lang w:val="ro-RO"/>
              </w:rPr>
              <w:t>in cadrul</w:t>
            </w:r>
            <w:r w:rsidR="00FE40CE" w:rsidRPr="00247579">
              <w:rPr>
                <w:rFonts w:ascii="Times New Roman" w:hAnsi="Times New Roman"/>
                <w:lang w:val="ro-RO"/>
              </w:rPr>
              <w:t xml:space="preserve"> seminar</w:t>
            </w:r>
            <w:r w:rsidR="00870C28" w:rsidRPr="00247579">
              <w:rPr>
                <w:rFonts w:ascii="Times New Roman" w:hAnsi="Times New Roman"/>
                <w:lang w:val="ro-RO"/>
              </w:rPr>
              <w:t>ului</w:t>
            </w:r>
            <w:r w:rsidR="00613FD3">
              <w:rPr>
                <w:rFonts w:ascii="Times New Roman" w:hAnsi="Times New Roman"/>
                <w:lang w:val="ro-RO"/>
              </w:rPr>
              <w:t xml:space="preserve">; îndeplinirea sarcinilor de seminar </w:t>
            </w:r>
          </w:p>
          <w:p w:rsidR="007E2A21" w:rsidRPr="00562868" w:rsidRDefault="007E2A21" w:rsidP="00613FD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7E2A21" w:rsidRDefault="00DD4A81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 pe parcursul seminarului</w:t>
            </w:r>
          </w:p>
          <w:p w:rsidR="007E2A21" w:rsidRPr="00562868" w:rsidRDefault="007E2A21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D4A81" w:rsidRPr="00562868" w:rsidRDefault="00613FD3" w:rsidP="00613FD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2D0B01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B72DFE" w:rsidRPr="00307A66" w:rsidTr="002D0B01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E7652D" w:rsidRPr="007550B2" w:rsidTr="002D0B01">
        <w:tc>
          <w:tcPr>
            <w:tcW w:w="10222" w:type="dxa"/>
            <w:gridSpan w:val="4"/>
            <w:shd w:val="clear" w:color="auto" w:fill="auto"/>
          </w:tcPr>
          <w:p w:rsid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486C18">
              <w:rPr>
                <w:rFonts w:ascii="Times New Roman" w:hAnsi="Times New Roman"/>
                <w:lang w:val="ro-RO"/>
              </w:rPr>
              <w:t xml:space="preserve">Identificarea corectă a principalelor teme studiate </w:t>
            </w:r>
          </w:p>
          <w:p w:rsid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D615F">
              <w:rPr>
                <w:rFonts w:ascii="Times New Roman" w:hAnsi="Times New Roman"/>
                <w:lang w:val="ro-RO"/>
              </w:rPr>
              <w:t>Capacitatea de a utiliza la un nivel general conceptele disciplinei</w:t>
            </w:r>
          </w:p>
          <w:p w:rsidR="00E7652D" w:rsidRP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D615F">
              <w:rPr>
                <w:rFonts w:ascii="Times New Roman" w:hAnsi="Times New Roman"/>
                <w:lang w:val="ro-RO"/>
              </w:rPr>
              <w:t>Capacitatea de a contextualiza corect cerinţele subiectelor de examen în bibliografia recomandată</w:t>
            </w:r>
            <w:r w:rsidR="000E54C1">
              <w:rPr>
                <w:rFonts w:ascii="Times New Roman" w:hAnsi="Times New Roman"/>
                <w:lang w:val="ro-RO"/>
              </w:rPr>
              <w:t>.</w:t>
            </w:r>
          </w:p>
          <w:p w:rsidR="00F601C2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F900DA">
              <w:rPr>
                <w:rFonts w:ascii="Times New Roman" w:hAnsi="Times New Roman"/>
                <w:lang w:val="ro-RO"/>
              </w:rPr>
              <w:t xml:space="preserve"> 01.10.20</w:t>
            </w:r>
            <w:r w:rsidR="00C32389">
              <w:rPr>
                <w:rFonts w:ascii="Times New Roman" w:hAnsi="Times New Roman"/>
                <w:lang w:val="ro-RO"/>
              </w:rPr>
              <w:t>1</w:t>
            </w:r>
            <w:r w:rsidR="00613FD3">
              <w:rPr>
                <w:rFonts w:ascii="Times New Roman" w:hAnsi="Times New Roman"/>
                <w:lang w:val="ro-RO"/>
              </w:rPr>
              <w:t>7</w:t>
            </w:r>
          </w:p>
          <w:p w:rsidR="00C14C76" w:rsidRPr="000B7024" w:rsidRDefault="00C14C76" w:rsidP="00F900DA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:rsidR="002662E3" w:rsidRPr="000B7024" w:rsidRDefault="002662E3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DA3" w:rsidRDefault="005B4DA3" w:rsidP="00C14C76">
      <w:pPr>
        <w:spacing w:after="0" w:line="240" w:lineRule="auto"/>
      </w:pPr>
      <w:r>
        <w:separator/>
      </w:r>
    </w:p>
  </w:endnote>
  <w:endnote w:type="continuationSeparator" w:id="0">
    <w:p w:rsidR="005B4DA3" w:rsidRDefault="005B4DA3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DA3" w:rsidRDefault="005B4DA3" w:rsidP="00C14C76">
      <w:pPr>
        <w:spacing w:after="0" w:line="240" w:lineRule="auto"/>
      </w:pPr>
      <w:r>
        <w:separator/>
      </w:r>
    </w:p>
  </w:footnote>
  <w:footnote w:type="continuationSeparator" w:id="0">
    <w:p w:rsidR="005B4DA3" w:rsidRDefault="005B4DA3" w:rsidP="00C14C76">
      <w:pPr>
        <w:spacing w:after="0" w:line="240" w:lineRule="auto"/>
      </w:pPr>
      <w:r>
        <w:continuationSeparator/>
      </w:r>
    </w:p>
  </w:footnote>
  <w:footnote w:id="1">
    <w:p w:rsidR="00A113BE" w:rsidRPr="00C14C76" w:rsidRDefault="00A113BE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46DD4"/>
    <w:multiLevelType w:val="hybridMultilevel"/>
    <w:tmpl w:val="C56E9782"/>
    <w:lvl w:ilvl="0" w:tplc="6748A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92F45"/>
    <w:multiLevelType w:val="hybridMultilevel"/>
    <w:tmpl w:val="AD80B7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23151FF"/>
    <w:multiLevelType w:val="multilevel"/>
    <w:tmpl w:val="B82E4904"/>
    <w:lvl w:ilvl="0">
      <w:start w:val="9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2"/>
      <w:numFmt w:val="decimal"/>
      <w:lvlText w:val="%1-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35D2E29"/>
    <w:multiLevelType w:val="hybridMultilevel"/>
    <w:tmpl w:val="FCD2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F66BF"/>
    <w:multiLevelType w:val="hybridMultilevel"/>
    <w:tmpl w:val="E660701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60686"/>
    <w:multiLevelType w:val="hybridMultilevel"/>
    <w:tmpl w:val="C56E9782"/>
    <w:lvl w:ilvl="0" w:tplc="6748AD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23E19"/>
    <w:multiLevelType w:val="hybridMultilevel"/>
    <w:tmpl w:val="885CC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96E5B"/>
    <w:multiLevelType w:val="hybridMultilevel"/>
    <w:tmpl w:val="FFE0E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36D85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4"/>
  </w:num>
  <w:num w:numId="7">
    <w:abstractNumId w:val="1"/>
  </w:num>
  <w:num w:numId="8">
    <w:abstractNumId w:val="3"/>
  </w:num>
  <w:num w:numId="9">
    <w:abstractNumId w:val="8"/>
  </w:num>
  <w:num w:numId="10">
    <w:abstractNumId w:val="5"/>
  </w:num>
  <w:num w:numId="11">
    <w:abstractNumId w:val="11"/>
  </w:num>
  <w:num w:numId="12">
    <w:abstractNumId w:val="16"/>
  </w:num>
  <w:num w:numId="13">
    <w:abstractNumId w:val="9"/>
  </w:num>
  <w:num w:numId="14">
    <w:abstractNumId w:val="10"/>
  </w:num>
  <w:num w:numId="15">
    <w:abstractNumId w:val="4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EE"/>
    <w:rsid w:val="000019B5"/>
    <w:rsid w:val="00002F25"/>
    <w:rsid w:val="00003521"/>
    <w:rsid w:val="00006AE5"/>
    <w:rsid w:val="00006F2C"/>
    <w:rsid w:val="00033BD2"/>
    <w:rsid w:val="000341BA"/>
    <w:rsid w:val="00034764"/>
    <w:rsid w:val="0004131D"/>
    <w:rsid w:val="00044CCE"/>
    <w:rsid w:val="00052FC3"/>
    <w:rsid w:val="000577EB"/>
    <w:rsid w:val="000602A9"/>
    <w:rsid w:val="0006286E"/>
    <w:rsid w:val="00074095"/>
    <w:rsid w:val="000800BC"/>
    <w:rsid w:val="00080BE5"/>
    <w:rsid w:val="00092615"/>
    <w:rsid w:val="00093709"/>
    <w:rsid w:val="000A0543"/>
    <w:rsid w:val="000A211A"/>
    <w:rsid w:val="000B7024"/>
    <w:rsid w:val="000C3869"/>
    <w:rsid w:val="000E0E82"/>
    <w:rsid w:val="000E54C1"/>
    <w:rsid w:val="001067FB"/>
    <w:rsid w:val="00121CD1"/>
    <w:rsid w:val="00130634"/>
    <w:rsid w:val="001313BF"/>
    <w:rsid w:val="0015280A"/>
    <w:rsid w:val="0016091B"/>
    <w:rsid w:val="00164C9E"/>
    <w:rsid w:val="00166BA1"/>
    <w:rsid w:val="001A0D2C"/>
    <w:rsid w:val="001A7925"/>
    <w:rsid w:val="001C746D"/>
    <w:rsid w:val="001D3E5C"/>
    <w:rsid w:val="001E4305"/>
    <w:rsid w:val="001F42E0"/>
    <w:rsid w:val="002002CB"/>
    <w:rsid w:val="00200373"/>
    <w:rsid w:val="002026A3"/>
    <w:rsid w:val="00206FCF"/>
    <w:rsid w:val="00215132"/>
    <w:rsid w:val="00227E91"/>
    <w:rsid w:val="0024629D"/>
    <w:rsid w:val="002462D7"/>
    <w:rsid w:val="00247579"/>
    <w:rsid w:val="00261E15"/>
    <w:rsid w:val="002662E3"/>
    <w:rsid w:val="00276464"/>
    <w:rsid w:val="0027717A"/>
    <w:rsid w:val="00277CAF"/>
    <w:rsid w:val="00283C83"/>
    <w:rsid w:val="0028735E"/>
    <w:rsid w:val="00294DAB"/>
    <w:rsid w:val="002A1094"/>
    <w:rsid w:val="002A29AA"/>
    <w:rsid w:val="002A5789"/>
    <w:rsid w:val="002C6C9F"/>
    <w:rsid w:val="002D0B01"/>
    <w:rsid w:val="002D4100"/>
    <w:rsid w:val="002E137F"/>
    <w:rsid w:val="002E4651"/>
    <w:rsid w:val="002F5CAF"/>
    <w:rsid w:val="002F608F"/>
    <w:rsid w:val="00307A66"/>
    <w:rsid w:val="00331618"/>
    <w:rsid w:val="003352D3"/>
    <w:rsid w:val="003423F7"/>
    <w:rsid w:val="003445C6"/>
    <w:rsid w:val="00345AF0"/>
    <w:rsid w:val="00354B08"/>
    <w:rsid w:val="00356FC4"/>
    <w:rsid w:val="00361937"/>
    <w:rsid w:val="00367D6B"/>
    <w:rsid w:val="003717E0"/>
    <w:rsid w:val="003954C2"/>
    <w:rsid w:val="003A11C6"/>
    <w:rsid w:val="003A2EF9"/>
    <w:rsid w:val="003B27E8"/>
    <w:rsid w:val="003B564A"/>
    <w:rsid w:val="003D2C45"/>
    <w:rsid w:val="003D5030"/>
    <w:rsid w:val="003D5AAE"/>
    <w:rsid w:val="003E0331"/>
    <w:rsid w:val="003F177A"/>
    <w:rsid w:val="00407235"/>
    <w:rsid w:val="00407254"/>
    <w:rsid w:val="004174CE"/>
    <w:rsid w:val="0042099F"/>
    <w:rsid w:val="0042109F"/>
    <w:rsid w:val="004229C6"/>
    <w:rsid w:val="0042346D"/>
    <w:rsid w:val="00437B03"/>
    <w:rsid w:val="00440FA4"/>
    <w:rsid w:val="0044569A"/>
    <w:rsid w:val="0045183E"/>
    <w:rsid w:val="00454150"/>
    <w:rsid w:val="00454180"/>
    <w:rsid w:val="00455DFA"/>
    <w:rsid w:val="004901CE"/>
    <w:rsid w:val="00490CB1"/>
    <w:rsid w:val="004924E4"/>
    <w:rsid w:val="00495426"/>
    <w:rsid w:val="004B29C1"/>
    <w:rsid w:val="004B6B47"/>
    <w:rsid w:val="004B6EC8"/>
    <w:rsid w:val="004C2F4F"/>
    <w:rsid w:val="004E0D10"/>
    <w:rsid w:val="00504812"/>
    <w:rsid w:val="00510585"/>
    <w:rsid w:val="0051139F"/>
    <w:rsid w:val="00520E7F"/>
    <w:rsid w:val="005255BA"/>
    <w:rsid w:val="005335FB"/>
    <w:rsid w:val="005341FA"/>
    <w:rsid w:val="00534900"/>
    <w:rsid w:val="00536855"/>
    <w:rsid w:val="00536C5C"/>
    <w:rsid w:val="005536F2"/>
    <w:rsid w:val="00562868"/>
    <w:rsid w:val="005657D4"/>
    <w:rsid w:val="00572257"/>
    <w:rsid w:val="00577794"/>
    <w:rsid w:val="00580F79"/>
    <w:rsid w:val="00586367"/>
    <w:rsid w:val="005964D9"/>
    <w:rsid w:val="005A55D6"/>
    <w:rsid w:val="005B4A8C"/>
    <w:rsid w:val="005B4DA3"/>
    <w:rsid w:val="005B6EEF"/>
    <w:rsid w:val="005D2C2A"/>
    <w:rsid w:val="005E44E9"/>
    <w:rsid w:val="005F1BEF"/>
    <w:rsid w:val="005F7C5B"/>
    <w:rsid w:val="006108C3"/>
    <w:rsid w:val="00613FD3"/>
    <w:rsid w:val="006273D8"/>
    <w:rsid w:val="00635203"/>
    <w:rsid w:val="00636777"/>
    <w:rsid w:val="00646B20"/>
    <w:rsid w:val="00647B32"/>
    <w:rsid w:val="00656974"/>
    <w:rsid w:val="00660810"/>
    <w:rsid w:val="00682769"/>
    <w:rsid w:val="00683726"/>
    <w:rsid w:val="00686069"/>
    <w:rsid w:val="00686D00"/>
    <w:rsid w:val="00690878"/>
    <w:rsid w:val="00691EAE"/>
    <w:rsid w:val="00695566"/>
    <w:rsid w:val="00696331"/>
    <w:rsid w:val="00697F93"/>
    <w:rsid w:val="006A2F0C"/>
    <w:rsid w:val="006A3D5D"/>
    <w:rsid w:val="006E1DC8"/>
    <w:rsid w:val="006F5B64"/>
    <w:rsid w:val="006F7FFC"/>
    <w:rsid w:val="00712C75"/>
    <w:rsid w:val="007241F6"/>
    <w:rsid w:val="007372C0"/>
    <w:rsid w:val="0075423E"/>
    <w:rsid w:val="007543BE"/>
    <w:rsid w:val="007550B2"/>
    <w:rsid w:val="00766B93"/>
    <w:rsid w:val="00770EDE"/>
    <w:rsid w:val="00773095"/>
    <w:rsid w:val="007768F6"/>
    <w:rsid w:val="00781602"/>
    <w:rsid w:val="007825D0"/>
    <w:rsid w:val="00784B79"/>
    <w:rsid w:val="0079137F"/>
    <w:rsid w:val="00792653"/>
    <w:rsid w:val="007D667B"/>
    <w:rsid w:val="007E2A21"/>
    <w:rsid w:val="007E7323"/>
    <w:rsid w:val="007F2B78"/>
    <w:rsid w:val="008036FF"/>
    <w:rsid w:val="008037E3"/>
    <w:rsid w:val="0082277C"/>
    <w:rsid w:val="008227E3"/>
    <w:rsid w:val="008308C7"/>
    <w:rsid w:val="00836787"/>
    <w:rsid w:val="00850A40"/>
    <w:rsid w:val="0085245B"/>
    <w:rsid w:val="00856C6C"/>
    <w:rsid w:val="00863D12"/>
    <w:rsid w:val="00870C28"/>
    <w:rsid w:val="00871ABA"/>
    <w:rsid w:val="0087655B"/>
    <w:rsid w:val="008769B2"/>
    <w:rsid w:val="00882467"/>
    <w:rsid w:val="008B24A0"/>
    <w:rsid w:val="008B714B"/>
    <w:rsid w:val="008C641B"/>
    <w:rsid w:val="008D0B24"/>
    <w:rsid w:val="008D69B1"/>
    <w:rsid w:val="008E025B"/>
    <w:rsid w:val="008F4066"/>
    <w:rsid w:val="008F6F66"/>
    <w:rsid w:val="009131F6"/>
    <w:rsid w:val="00915EE8"/>
    <w:rsid w:val="009161B5"/>
    <w:rsid w:val="0092406E"/>
    <w:rsid w:val="009319B0"/>
    <w:rsid w:val="0093247E"/>
    <w:rsid w:val="00933D52"/>
    <w:rsid w:val="00945112"/>
    <w:rsid w:val="00964D54"/>
    <w:rsid w:val="00971490"/>
    <w:rsid w:val="009722ED"/>
    <w:rsid w:val="009A183F"/>
    <w:rsid w:val="009B11A7"/>
    <w:rsid w:val="009B2B0E"/>
    <w:rsid w:val="009B66E6"/>
    <w:rsid w:val="009C3935"/>
    <w:rsid w:val="009C3E71"/>
    <w:rsid w:val="009C687C"/>
    <w:rsid w:val="009C735C"/>
    <w:rsid w:val="009D0440"/>
    <w:rsid w:val="009E05A3"/>
    <w:rsid w:val="009F19C7"/>
    <w:rsid w:val="009F1D95"/>
    <w:rsid w:val="009F31A3"/>
    <w:rsid w:val="009F4309"/>
    <w:rsid w:val="009F43BF"/>
    <w:rsid w:val="00A02F96"/>
    <w:rsid w:val="00A0464B"/>
    <w:rsid w:val="00A113BE"/>
    <w:rsid w:val="00A2061C"/>
    <w:rsid w:val="00A27A26"/>
    <w:rsid w:val="00A27B7F"/>
    <w:rsid w:val="00A37BEB"/>
    <w:rsid w:val="00A40CC9"/>
    <w:rsid w:val="00A47B7B"/>
    <w:rsid w:val="00A53901"/>
    <w:rsid w:val="00A54E39"/>
    <w:rsid w:val="00A60F02"/>
    <w:rsid w:val="00A64700"/>
    <w:rsid w:val="00A82C82"/>
    <w:rsid w:val="00A83770"/>
    <w:rsid w:val="00A84375"/>
    <w:rsid w:val="00AA0C35"/>
    <w:rsid w:val="00AA2DEB"/>
    <w:rsid w:val="00AA57A5"/>
    <w:rsid w:val="00AA5B90"/>
    <w:rsid w:val="00AB14E3"/>
    <w:rsid w:val="00AC2D8B"/>
    <w:rsid w:val="00AC7C9B"/>
    <w:rsid w:val="00AD367E"/>
    <w:rsid w:val="00AD5DA4"/>
    <w:rsid w:val="00AD615F"/>
    <w:rsid w:val="00AD79C0"/>
    <w:rsid w:val="00AD7FFB"/>
    <w:rsid w:val="00AE2DAC"/>
    <w:rsid w:val="00AE66C6"/>
    <w:rsid w:val="00AF5AE0"/>
    <w:rsid w:val="00B063D4"/>
    <w:rsid w:val="00B06A80"/>
    <w:rsid w:val="00B11721"/>
    <w:rsid w:val="00B27927"/>
    <w:rsid w:val="00B32758"/>
    <w:rsid w:val="00B32B07"/>
    <w:rsid w:val="00B36103"/>
    <w:rsid w:val="00B37FEF"/>
    <w:rsid w:val="00B41D55"/>
    <w:rsid w:val="00B42253"/>
    <w:rsid w:val="00B5391C"/>
    <w:rsid w:val="00B657F5"/>
    <w:rsid w:val="00B6783B"/>
    <w:rsid w:val="00B701ED"/>
    <w:rsid w:val="00B72DFE"/>
    <w:rsid w:val="00B85DCE"/>
    <w:rsid w:val="00B87CF3"/>
    <w:rsid w:val="00B91D17"/>
    <w:rsid w:val="00BC0979"/>
    <w:rsid w:val="00BC128A"/>
    <w:rsid w:val="00BC57D4"/>
    <w:rsid w:val="00BC5DED"/>
    <w:rsid w:val="00BD457A"/>
    <w:rsid w:val="00BD45D4"/>
    <w:rsid w:val="00BE0303"/>
    <w:rsid w:val="00BE3F01"/>
    <w:rsid w:val="00C023CF"/>
    <w:rsid w:val="00C04FB8"/>
    <w:rsid w:val="00C11781"/>
    <w:rsid w:val="00C13E80"/>
    <w:rsid w:val="00C14C76"/>
    <w:rsid w:val="00C32389"/>
    <w:rsid w:val="00C33E80"/>
    <w:rsid w:val="00C34638"/>
    <w:rsid w:val="00C3782B"/>
    <w:rsid w:val="00C46ADB"/>
    <w:rsid w:val="00C47815"/>
    <w:rsid w:val="00C52B7F"/>
    <w:rsid w:val="00C62653"/>
    <w:rsid w:val="00C640E4"/>
    <w:rsid w:val="00C83CA2"/>
    <w:rsid w:val="00CA200C"/>
    <w:rsid w:val="00CA2579"/>
    <w:rsid w:val="00CB19FA"/>
    <w:rsid w:val="00CC3376"/>
    <w:rsid w:val="00CC365E"/>
    <w:rsid w:val="00D0160A"/>
    <w:rsid w:val="00D0265F"/>
    <w:rsid w:val="00D036CB"/>
    <w:rsid w:val="00D141EF"/>
    <w:rsid w:val="00D159E9"/>
    <w:rsid w:val="00D241C3"/>
    <w:rsid w:val="00D351C6"/>
    <w:rsid w:val="00D44EB1"/>
    <w:rsid w:val="00D45CC8"/>
    <w:rsid w:val="00D463EE"/>
    <w:rsid w:val="00D46A3A"/>
    <w:rsid w:val="00D518F2"/>
    <w:rsid w:val="00D62176"/>
    <w:rsid w:val="00D626F5"/>
    <w:rsid w:val="00D655BC"/>
    <w:rsid w:val="00D66E39"/>
    <w:rsid w:val="00D73D2A"/>
    <w:rsid w:val="00D84C2D"/>
    <w:rsid w:val="00D92874"/>
    <w:rsid w:val="00DA3DC1"/>
    <w:rsid w:val="00DB3728"/>
    <w:rsid w:val="00DC50BF"/>
    <w:rsid w:val="00DC50C1"/>
    <w:rsid w:val="00DC5A10"/>
    <w:rsid w:val="00DC75CC"/>
    <w:rsid w:val="00DD07BD"/>
    <w:rsid w:val="00DD4A81"/>
    <w:rsid w:val="00DD696E"/>
    <w:rsid w:val="00DE3222"/>
    <w:rsid w:val="00DF2DB1"/>
    <w:rsid w:val="00E03A78"/>
    <w:rsid w:val="00E04A3C"/>
    <w:rsid w:val="00E04BAA"/>
    <w:rsid w:val="00E13691"/>
    <w:rsid w:val="00E21AEC"/>
    <w:rsid w:val="00E24EE6"/>
    <w:rsid w:val="00E31A00"/>
    <w:rsid w:val="00E34DB8"/>
    <w:rsid w:val="00E37D1F"/>
    <w:rsid w:val="00E4136A"/>
    <w:rsid w:val="00E425CA"/>
    <w:rsid w:val="00E47163"/>
    <w:rsid w:val="00E66B4E"/>
    <w:rsid w:val="00E67687"/>
    <w:rsid w:val="00E7652D"/>
    <w:rsid w:val="00E77993"/>
    <w:rsid w:val="00E8144A"/>
    <w:rsid w:val="00E81473"/>
    <w:rsid w:val="00E92DEA"/>
    <w:rsid w:val="00EB0287"/>
    <w:rsid w:val="00EB5C1E"/>
    <w:rsid w:val="00EC14D2"/>
    <w:rsid w:val="00ED1C86"/>
    <w:rsid w:val="00EE3675"/>
    <w:rsid w:val="00EE3A1F"/>
    <w:rsid w:val="00F3508A"/>
    <w:rsid w:val="00F5683D"/>
    <w:rsid w:val="00F571E2"/>
    <w:rsid w:val="00F601C2"/>
    <w:rsid w:val="00F61969"/>
    <w:rsid w:val="00F650F0"/>
    <w:rsid w:val="00F70364"/>
    <w:rsid w:val="00F70BEA"/>
    <w:rsid w:val="00F80215"/>
    <w:rsid w:val="00F817A9"/>
    <w:rsid w:val="00F84F61"/>
    <w:rsid w:val="00F900DA"/>
    <w:rsid w:val="00F9120A"/>
    <w:rsid w:val="00F972F3"/>
    <w:rsid w:val="00FA2A21"/>
    <w:rsid w:val="00FC27E0"/>
    <w:rsid w:val="00FC4E03"/>
    <w:rsid w:val="00FE40CE"/>
    <w:rsid w:val="00FF0035"/>
    <w:rsid w:val="00FF22F4"/>
    <w:rsid w:val="00FF2793"/>
    <w:rsid w:val="00FF52E8"/>
    <w:rsid w:val="00FF7B20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FB5F0"/>
  <w15:docId w15:val="{20E118CF-54D2-4BEB-84BE-3E7104B0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AC2D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styleId="Footer">
    <w:name w:val="footer"/>
    <w:basedOn w:val="Normal"/>
    <w:link w:val="FooterChar"/>
    <w:rsid w:val="00283C83"/>
    <w:pPr>
      <w:tabs>
        <w:tab w:val="num" w:pos="720"/>
        <w:tab w:val="center" w:pos="4153"/>
        <w:tab w:val="right" w:pos="8306"/>
      </w:tabs>
      <w:spacing w:after="0" w:line="240" w:lineRule="auto"/>
      <w:ind w:left="720" w:hanging="72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283C83"/>
    <w:rPr>
      <w:rFonts w:ascii="Times New Roman" w:eastAsia="Times New Roman" w:hAnsi="Times New Roman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AF5AE0"/>
    <w:rPr>
      <w:color w:val="90A5A8"/>
      <w:u w:val="single"/>
    </w:rPr>
  </w:style>
  <w:style w:type="paragraph" w:customStyle="1" w:styleId="Normal1">
    <w:name w:val="Normal1"/>
    <w:rsid w:val="000602A9"/>
    <w:pPr>
      <w:widowControl w:val="0"/>
      <w:spacing w:after="160" w:line="259" w:lineRule="auto"/>
    </w:pPr>
    <w:rPr>
      <w:rFonts w:cs="Calibri"/>
      <w:color w:val="000000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A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1C6"/>
    <w:rPr>
      <w:sz w:val="22"/>
      <w:szCs w:val="22"/>
      <w:lang w:val="en-US" w:eastAsia="en-US"/>
    </w:rPr>
  </w:style>
  <w:style w:type="character" w:customStyle="1" w:styleId="Mention">
    <w:name w:val="Mention"/>
    <w:basedOn w:val="DefaultParagraphFont"/>
    <w:uiPriority w:val="99"/>
    <w:semiHidden/>
    <w:unhideWhenUsed/>
    <w:rsid w:val="00696331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AC2D8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lmarticle-title">
    <w:name w:val="nlm_article-title"/>
    <w:basedOn w:val="DefaultParagraphFont"/>
    <w:rsid w:val="00AC2D8B"/>
  </w:style>
  <w:style w:type="character" w:styleId="FollowedHyperlink">
    <w:name w:val="FollowedHyperlink"/>
    <w:basedOn w:val="DefaultParagraphFont"/>
    <w:uiPriority w:val="99"/>
    <w:semiHidden/>
    <w:unhideWhenUsed/>
    <w:rsid w:val="00E136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css.org/Publications/Edited%20Volumes/GrowthGovernance_files/Pub_Growth%20Governance/Pub_GrowthGovernancech1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ungarianspectrum.org/tag/samizdat-literatur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hevieweast.wordpress.com/2015/07/29/the-evolution-of-the-polish-solidarity-moveme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duppsala.uu.se/devnet/CivilSociety/Outlookserien/2010,PowerPeople/PP,%20Dagnino,%20Evelina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504B-DCDD-4CA2-B8AD-6603DEA47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6</Pages>
  <Words>1997</Words>
  <Characters>11383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13354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Windows User</cp:lastModifiedBy>
  <cp:revision>272</cp:revision>
  <cp:lastPrinted>2012-09-18T07:35:00Z</cp:lastPrinted>
  <dcterms:created xsi:type="dcterms:W3CDTF">2014-01-13T07:16:00Z</dcterms:created>
  <dcterms:modified xsi:type="dcterms:W3CDTF">2018-02-27T11:11:00Z</dcterms:modified>
</cp:coreProperties>
</file>