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32" w:rsidRPr="00FD2399" w:rsidRDefault="00B22732" w:rsidP="00B22732">
      <w:pPr>
        <w:jc w:val="right"/>
        <w:rPr>
          <w:rFonts w:ascii="Times New Roman" w:hAnsi="Times New Roman"/>
          <w:lang w:val="ro-RO"/>
        </w:rPr>
      </w:pPr>
      <w:proofErr w:type="spellStart"/>
      <w:proofErr w:type="gramStart"/>
      <w:r w:rsidRPr="00FD2399">
        <w:rPr>
          <w:rFonts w:ascii="Times New Roman" w:hAnsi="Times New Roman"/>
          <w:bCs/>
        </w:rPr>
        <w:t>Anexa</w:t>
      </w:r>
      <w:proofErr w:type="spellEnd"/>
      <w:r w:rsidRPr="00FD2399">
        <w:rPr>
          <w:rFonts w:ascii="Times New Roman" w:hAnsi="Times New Roman"/>
          <w:bCs/>
        </w:rPr>
        <w:t xml:space="preserve"> nr.</w:t>
      </w:r>
      <w:proofErr w:type="gramEnd"/>
      <w:r w:rsidRPr="00FD2399">
        <w:rPr>
          <w:rFonts w:ascii="Times New Roman" w:hAnsi="Times New Roman"/>
          <w:bCs/>
        </w:rPr>
        <w:t xml:space="preserve"> 2</w:t>
      </w:r>
    </w:p>
    <w:p w:rsidR="00B22732" w:rsidRPr="00FD2399" w:rsidRDefault="00B22732" w:rsidP="00B22732">
      <w:pPr>
        <w:jc w:val="center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FIŞA DISCIPLINEI</w:t>
      </w: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B22732" w:rsidRPr="00E0422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B22732" w:rsidRPr="00E0422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4F5384" w:rsidP="004F538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B22732" w:rsidRPr="00E0422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4F5384" w:rsidP="004F538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și Științe ale Comunicării</w:t>
            </w:r>
          </w:p>
        </w:tc>
      </w:tr>
      <w:tr w:rsidR="00B22732" w:rsidRPr="00FD239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4F5384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Jurnalism</w:t>
            </w:r>
          </w:p>
        </w:tc>
      </w:tr>
      <w:tr w:rsidR="00B22732" w:rsidRPr="00FD239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4F5384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B22732" w:rsidRPr="00FD2399" w:rsidTr="00E774FE">
        <w:tc>
          <w:tcPr>
            <w:tcW w:w="1907" w:type="pc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B22732" w:rsidRPr="00FD2399" w:rsidRDefault="00B22732" w:rsidP="00E774FE">
            <w:pPr>
              <w:spacing w:after="0" w:line="240" w:lineRule="auto"/>
              <w:rPr>
                <w:rStyle w:val="xc"/>
                <w:rFonts w:ascii="Times New Roman" w:hAnsi="Times New Roman"/>
                <w:shd w:val="clear" w:color="auto" w:fill="FFFFFF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Jurnalism / COR </w:t>
            </w:r>
            <w:r w:rsidRPr="00FD2399">
              <w:rPr>
                <w:rFonts w:ascii="Times New Roman" w:eastAsia="Times New Roman" w:hAnsi="Times New Roman"/>
                <w:lang w:val="ro-RO"/>
              </w:rPr>
              <w:t xml:space="preserve">264211 redactor, 264212 reporter (studii superioare), 264219 ziarist, </w:t>
            </w:r>
            <w:r w:rsidRPr="00FD2399">
              <w:rPr>
                <w:rStyle w:val="xc"/>
                <w:rFonts w:ascii="Times New Roman" w:hAnsi="Times New Roman"/>
                <w:shd w:val="clear" w:color="auto" w:fill="FFFFFF"/>
              </w:rPr>
              <w:t>Corespondent special (țară și străinătate) Fotoreporter - 264208; Secretar de redacţie (studii superioare) - 264215</w:t>
            </w:r>
          </w:p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nl-NL"/>
              </w:rPr>
            </w:pPr>
          </w:p>
        </w:tc>
      </w:tr>
    </w:tbl>
    <w:p w:rsidR="00B22732" w:rsidRPr="00FD2399" w:rsidRDefault="00B22732" w:rsidP="00B22732">
      <w:pPr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B22732" w:rsidRPr="00FD2399" w:rsidTr="00E774FE">
        <w:tc>
          <w:tcPr>
            <w:tcW w:w="3828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Etică și deontologie</w:t>
            </w:r>
          </w:p>
        </w:tc>
      </w:tr>
      <w:tr w:rsidR="00B22732" w:rsidRPr="00D02572" w:rsidTr="00E774FE">
        <w:tc>
          <w:tcPr>
            <w:tcW w:w="3828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B22732" w:rsidRPr="00FD2399" w:rsidRDefault="00D02572" w:rsidP="00D0257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dr. Ioan </w:t>
            </w:r>
            <w:proofErr w:type="spellStart"/>
            <w:r>
              <w:rPr>
                <w:rFonts w:ascii="Times New Roman" w:hAnsi="Times New Roman"/>
                <w:lang w:val="ro-RO"/>
              </w:rPr>
              <w:t>Buș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B22732" w:rsidRPr="00D02572" w:rsidTr="00E774FE">
        <w:tc>
          <w:tcPr>
            <w:tcW w:w="3828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Lect. dr. Ștefana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Ciortea-Neamțiu</w:t>
            </w:r>
            <w:proofErr w:type="spellEnd"/>
          </w:p>
        </w:tc>
      </w:tr>
      <w:tr w:rsidR="00B22732" w:rsidRPr="00D02572" w:rsidTr="00E774FE">
        <w:tc>
          <w:tcPr>
            <w:tcW w:w="3828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2.4 Titularul activităţilor de laborator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1843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2.5 Anul de studiu</w:t>
            </w:r>
          </w:p>
        </w:tc>
        <w:tc>
          <w:tcPr>
            <w:tcW w:w="567" w:type="dxa"/>
            <w:shd w:val="clear" w:color="auto" w:fill="auto"/>
          </w:tcPr>
          <w:p w:rsidR="00B22732" w:rsidRPr="00FD2399" w:rsidRDefault="004F5384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2.6 Semestrul</w:t>
            </w:r>
          </w:p>
        </w:tc>
        <w:tc>
          <w:tcPr>
            <w:tcW w:w="56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212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2.7 Tipul de evaluare</w:t>
            </w:r>
          </w:p>
        </w:tc>
        <w:tc>
          <w:tcPr>
            <w:tcW w:w="501" w:type="dxa"/>
            <w:shd w:val="clear" w:color="auto" w:fill="auto"/>
          </w:tcPr>
          <w:p w:rsidR="00B22732" w:rsidRPr="00FD2399" w:rsidRDefault="004F5384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2.8 Regimul disciplinei</w:t>
            </w:r>
          </w:p>
        </w:tc>
        <w:tc>
          <w:tcPr>
            <w:tcW w:w="567" w:type="dxa"/>
            <w:shd w:val="clear" w:color="auto" w:fill="auto"/>
          </w:tcPr>
          <w:p w:rsidR="00B22732" w:rsidRPr="00FD2399" w:rsidRDefault="004F5384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B22732" w:rsidRPr="00FD2399" w:rsidRDefault="00B22732" w:rsidP="00B22732">
      <w:pPr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B22732" w:rsidRPr="00FD2399" w:rsidTr="00E774FE">
        <w:trPr>
          <w:trHeight w:val="343"/>
        </w:trPr>
        <w:tc>
          <w:tcPr>
            <w:tcW w:w="365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2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426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3.4 laborator</w:t>
            </w: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65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3.5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din care: 3.6 curs</w:t>
            </w:r>
          </w:p>
        </w:tc>
        <w:tc>
          <w:tcPr>
            <w:tcW w:w="42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3.7 seminar</w:t>
            </w:r>
          </w:p>
        </w:tc>
        <w:tc>
          <w:tcPr>
            <w:tcW w:w="426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3.8 laborator</w:t>
            </w: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ore</w:t>
            </w:r>
          </w:p>
        </w:tc>
      </w:tr>
      <w:tr w:rsidR="00B22732" w:rsidRPr="00E0422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8472" w:type="dxa"/>
            <w:gridSpan w:val="8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3.8 Total ore pe semestru </w:t>
            </w:r>
            <w:r w:rsidRPr="00FD2399">
              <w:rPr>
                <w:rStyle w:val="FootnoteReference"/>
                <w:rFonts w:ascii="Times New Roman" w:hAnsi="Times New Roman"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pStyle w:val="ListParagraph"/>
        <w:spacing w:after="0"/>
        <w:ind w:left="357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B22732" w:rsidRPr="00FD2399" w:rsidTr="00E774FE">
        <w:tc>
          <w:tcPr>
            <w:tcW w:w="198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198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B22732" w:rsidRPr="00FD2399" w:rsidTr="00E774FE">
        <w:tc>
          <w:tcPr>
            <w:tcW w:w="439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439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lastRenderedPageBreak/>
              <w:t>5.2 de desfăşurare a seminarului</w:t>
            </w:r>
          </w:p>
        </w:tc>
        <w:tc>
          <w:tcPr>
            <w:tcW w:w="5812" w:type="dxa"/>
            <w:shd w:val="clear" w:color="auto" w:fill="auto"/>
          </w:tcPr>
          <w:p w:rsidR="00B22732" w:rsidRPr="00FD2399" w:rsidRDefault="009C4905" w:rsidP="009C4905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Prezență activă la seminar, prin participarea la dezbateri (la studiile de caz, studenții vor fi împărțiți în două grupe, una căutând argumente pro, cealaltă contra)</w:t>
            </w:r>
          </w:p>
          <w:p w:rsidR="009C4905" w:rsidRPr="00FD2399" w:rsidRDefault="009C4905" w:rsidP="009C4905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4395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B22732" w:rsidRPr="00FD2399" w:rsidTr="00E774FE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B22732" w:rsidRPr="00FD2399" w:rsidRDefault="00B22732" w:rsidP="00E774FE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B22732" w:rsidRPr="00FD2399" w:rsidRDefault="00B22732" w:rsidP="00E774FE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B22732" w:rsidRPr="00FD2399" w:rsidTr="00E774FE">
        <w:tc>
          <w:tcPr>
            <w:tcW w:w="3403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BD38CE" w:rsidTr="00E774FE">
        <w:tc>
          <w:tcPr>
            <w:tcW w:w="3403" w:type="dxa"/>
            <w:shd w:val="clear" w:color="auto" w:fill="auto"/>
          </w:tcPr>
          <w:p w:rsidR="00B22732" w:rsidRPr="00BD38CE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1. Obiective de cunoaștere (O. c.); 2. Obiective de abilitare (O. </w:t>
            </w:r>
            <w:proofErr w:type="spellStart"/>
            <w:r w:rsidRPr="00BD38CE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BD38CE">
              <w:rPr>
                <w:rFonts w:ascii="Times New Roman" w:hAnsi="Times New Roman"/>
                <w:lang w:val="ro-RO"/>
              </w:rPr>
              <w:t>.); 3. Obiective atitudinale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1. 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BD38CE">
              <w:rPr>
                <w:rFonts w:ascii="Times New Roman" w:hAnsi="Times New Roman"/>
                <w:lang w:val="ro-RO"/>
              </w:rPr>
              <w:t>O.c</w:t>
            </w:r>
            <w:proofErr w:type="spellEnd"/>
            <w:r w:rsidRPr="00BD38CE">
              <w:rPr>
                <w:rFonts w:ascii="Times New Roman" w:hAnsi="Times New Roman"/>
                <w:lang w:val="ro-RO"/>
              </w:rPr>
              <w:t>. 1.acumularea de cunoștințe despre elaborarea și conținutul codurilor de</w:t>
            </w:r>
            <w:r w:rsidR="00977195" w:rsidRPr="00BD38CE">
              <w:rPr>
                <w:rFonts w:ascii="Times New Roman" w:hAnsi="Times New Roman"/>
                <w:lang w:val="ro-RO"/>
              </w:rPr>
              <w:t>ontologice ale profesiei de jurnalist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>O. c. 2 utilizarea corectă a noțiunilor și conceptelor specifice disciplinei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2. 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BD38CE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BD38CE">
              <w:rPr>
                <w:rFonts w:ascii="Times New Roman" w:hAnsi="Times New Roman"/>
                <w:lang w:val="ro-RO"/>
              </w:rPr>
              <w:t>. 1 familiarizarea cu dezbaterea academică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BD38CE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BD38CE">
              <w:rPr>
                <w:rFonts w:ascii="Times New Roman" w:hAnsi="Times New Roman"/>
                <w:lang w:val="ro-RO"/>
              </w:rPr>
              <w:t>. 2 dezvoltarea capacității de argumentare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BD38CE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BD38CE">
              <w:rPr>
                <w:rFonts w:ascii="Times New Roman" w:hAnsi="Times New Roman"/>
                <w:lang w:val="ro-RO"/>
              </w:rPr>
              <w:t xml:space="preserve">. 3 dezvoltarea capacității de analiză 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 xml:space="preserve">3. </w:t>
            </w:r>
          </w:p>
          <w:p w:rsidR="009C4905" w:rsidRPr="00BD38CE" w:rsidRDefault="009C4905" w:rsidP="009C490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>O. at. 1 Explicarea relevanței disciplinei în contextul profilului specializării</w:t>
            </w:r>
          </w:p>
          <w:p w:rsidR="00B22732" w:rsidRPr="00BD38CE" w:rsidRDefault="009C4905" w:rsidP="009C4905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D38CE">
              <w:rPr>
                <w:rFonts w:ascii="Times New Roman" w:hAnsi="Times New Roman"/>
                <w:lang w:val="ro-RO"/>
              </w:rPr>
              <w:t>O. at. 2 Dezvoltarea eticii și deontologiei profesionale</w:t>
            </w:r>
          </w:p>
        </w:tc>
      </w:tr>
    </w:tbl>
    <w:p w:rsidR="00B22732" w:rsidRPr="00BD38CE" w:rsidRDefault="00B22732" w:rsidP="00B22732">
      <w:pPr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lastRenderedPageBreak/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2"/>
        <w:gridCol w:w="2144"/>
        <w:gridCol w:w="5361"/>
      </w:tblGrid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Observaţii</w:t>
            </w: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10207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Bibliografie</w:t>
            </w: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8.2 Seminar </w:t>
            </w: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Observaţii</w:t>
            </w: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fr-FR"/>
              </w:rPr>
            </w:pPr>
            <w:proofErr w:type="spellStart"/>
            <w:r w:rsidRPr="00FD2399">
              <w:rPr>
                <w:rFonts w:ascii="Times New Roman" w:hAnsi="Times New Roman"/>
                <w:lang w:val="fr-FR"/>
              </w:rPr>
              <w:t>Profesia</w:t>
            </w:r>
            <w:proofErr w:type="spellEnd"/>
            <w:r w:rsidRPr="00FD2399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FD2399">
              <w:rPr>
                <w:rFonts w:ascii="Times New Roman" w:hAnsi="Times New Roman"/>
                <w:lang w:val="fr-FR"/>
              </w:rPr>
              <w:t>jurnalist</w:t>
            </w:r>
            <w:proofErr w:type="spellEnd"/>
            <w:r w:rsidRPr="00FD2399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FD2399">
              <w:rPr>
                <w:rFonts w:ascii="Times New Roman" w:hAnsi="Times New Roman"/>
                <w:lang w:val="fr-FR"/>
              </w:rPr>
              <w:t>Coduri</w:t>
            </w:r>
            <w:r w:rsidR="00977195" w:rsidRPr="00FD2399">
              <w:rPr>
                <w:rFonts w:ascii="Times New Roman" w:hAnsi="Times New Roman"/>
                <w:lang w:val="fr-FR"/>
              </w:rPr>
              <w:t>le</w:t>
            </w:r>
            <w:proofErr w:type="spellEnd"/>
            <w:r w:rsidRPr="00FD239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D2399">
              <w:rPr>
                <w:rFonts w:ascii="Times New Roman" w:hAnsi="Times New Roman"/>
                <w:lang w:val="fr-FR"/>
              </w:rPr>
              <w:t>deontologice</w:t>
            </w:r>
            <w:proofErr w:type="spellEnd"/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O.c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>. 1.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Exemplificare, problematizare,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E04229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B22732" w:rsidRPr="00FD2399">
              <w:rPr>
                <w:rFonts w:ascii="Times New Roman" w:hAnsi="Times New Roman"/>
                <w:lang w:val="ro-RO"/>
              </w:rPr>
              <w:t>h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>, multimedia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Principalele titluri din bibliografie folosit</w:t>
            </w:r>
          </w:p>
          <w:p w:rsidR="00B22732" w:rsidRPr="00FD2399" w:rsidRDefault="00B22732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Deaver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, Frank, </w:t>
            </w:r>
            <w:r w:rsidRPr="00FD2399">
              <w:rPr>
                <w:rFonts w:ascii="Times New Roman" w:hAnsi="Times New Roman"/>
                <w:i/>
                <w:lang w:val="ro-RO"/>
              </w:rPr>
              <w:t>Etica în mass media</w:t>
            </w:r>
            <w:r w:rsidRPr="00FD2399">
              <w:rPr>
                <w:rFonts w:ascii="Times New Roman" w:hAnsi="Times New Roman"/>
                <w:lang w:val="ro-RO"/>
              </w:rPr>
              <w:t>, București, Ed. Silex, 2004.</w:t>
            </w:r>
          </w:p>
          <w:p w:rsidR="00B22732" w:rsidRPr="00FD2399" w:rsidRDefault="00B22732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Goldstein,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Norm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 (ed.) , </w:t>
            </w:r>
            <w:r w:rsidRPr="00FD2399">
              <w:rPr>
                <w:rFonts w:ascii="Times New Roman" w:hAnsi="Times New Roman"/>
                <w:i/>
                <w:lang w:val="ro-RO"/>
              </w:rPr>
              <w:t xml:space="preserve">The AP </w:t>
            </w:r>
            <w:proofErr w:type="spellStart"/>
            <w:r w:rsidRPr="00FD2399">
              <w:rPr>
                <w:rFonts w:ascii="Times New Roman" w:hAnsi="Times New Roman"/>
                <w:i/>
                <w:lang w:val="ro-RO"/>
              </w:rPr>
              <w:t>Stylebook</w:t>
            </w:r>
            <w:proofErr w:type="spellEnd"/>
            <w:r w:rsidRPr="00FD2399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FD2399">
              <w:rPr>
                <w:rFonts w:ascii="Times New Roman" w:hAnsi="Times New Roman"/>
                <w:i/>
                <w:lang w:val="ro-RO"/>
              </w:rPr>
              <w:t>and</w:t>
            </w:r>
            <w:proofErr w:type="spellEnd"/>
            <w:r w:rsidRPr="00FD2399">
              <w:rPr>
                <w:rFonts w:ascii="Times New Roman" w:hAnsi="Times New Roman"/>
                <w:i/>
                <w:lang w:val="ro-RO"/>
              </w:rPr>
              <w:t xml:space="preserve"> Briefing on Media Law</w:t>
            </w:r>
            <w:r w:rsidRPr="00FD2399">
              <w:rPr>
                <w:rFonts w:ascii="Times New Roman" w:hAnsi="Times New Roman"/>
                <w:lang w:val="ro-RO"/>
              </w:rPr>
              <w:t>, ed. a XXXV-a, New York, AP, 2000.</w:t>
            </w:r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7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http://ajr.ro/codul-deontologic/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8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http://www.paginademedia.ro/2010/05/codul-deontologic-al-jurnalistului-elaborat-de-conventia-organizatiilor-de-media/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9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http://rvecj.ro/codul-deontologic/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10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http://www.netzwerkrecherche.de/nr-Positionen-Positionen-des-netzwerk-recherche/Medienkodex-des-netzwerk-recherche/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11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http://www.freedomforum.org/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12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http://www.newseum.org/</w:t>
              </w:r>
            </w:hyperlink>
          </w:p>
          <w:p w:rsidR="00B22732" w:rsidRPr="00FD2399" w:rsidRDefault="00503BC7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hyperlink r:id="rId13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http://www.poynter.org/</w:t>
              </w:r>
            </w:hyperlink>
          </w:p>
          <w:p w:rsidR="00B22732" w:rsidRPr="00FD2399" w:rsidRDefault="00B22732" w:rsidP="00E774F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http://www.journalism.org/resources/ethics-codes/</w:t>
            </w: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Jurnalismul de investigație. Cazul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Watergate</w:t>
            </w:r>
            <w:proofErr w:type="spellEnd"/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 de caz,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2h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>, multimedia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Principalele titluri din bibliografie folosit</w:t>
            </w:r>
          </w:p>
          <w:p w:rsidR="00B22732" w:rsidRPr="00FD2399" w:rsidRDefault="00B22732" w:rsidP="00E774FE">
            <w:pPr>
              <w:pStyle w:val="NoSpacing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noProof/>
                <w:spacing w:val="-2"/>
                <w:lang w:val="ro-RO"/>
              </w:rPr>
              <w:t xml:space="preserve">Christians, Clifford G. et. al., „Reporterii și sursele”, </w:t>
            </w:r>
            <w:r w:rsidRPr="00FD2399">
              <w:rPr>
                <w:rFonts w:ascii="Times New Roman" w:hAnsi="Times New Roman"/>
                <w:i/>
                <w:noProof/>
                <w:spacing w:val="-2"/>
                <w:lang w:val="ro-RO"/>
              </w:rPr>
              <w:t>Etică mass-media. Studii de caz</w:t>
            </w:r>
            <w:r w:rsidRPr="00FD2399">
              <w:rPr>
                <w:rFonts w:ascii="Times New Roman" w:hAnsi="Times New Roman"/>
                <w:noProof/>
                <w:spacing w:val="-2"/>
                <w:lang w:val="ro-RO"/>
              </w:rPr>
              <w:t>, Ed. Polirom, Iași, 2001.</w:t>
            </w:r>
          </w:p>
          <w:p w:rsidR="00B22732" w:rsidRPr="00FD2399" w:rsidRDefault="00503BC7" w:rsidP="00E774FE">
            <w:pPr>
              <w:rPr>
                <w:rFonts w:ascii="Times New Roman" w:hAnsi="Times New Roman"/>
                <w:lang w:val="ro-RO"/>
              </w:rPr>
            </w:pPr>
            <w:hyperlink r:id="rId14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http://www.hrc.utexas.edu/exhibitions/web/woodstein/</w:t>
              </w:r>
            </w:hyperlink>
          </w:p>
          <w:p w:rsidR="00B22732" w:rsidRPr="00FD2399" w:rsidRDefault="00503BC7" w:rsidP="00E774FE">
            <w:pPr>
              <w:rPr>
                <w:rFonts w:ascii="Times New Roman" w:hAnsi="Times New Roman"/>
                <w:lang w:val="ro-RO"/>
              </w:rPr>
            </w:pPr>
            <w:hyperlink r:id="rId15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http://www.washingtonpost.com/watergate/</w:t>
              </w:r>
            </w:hyperlink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Presiunea timpului și goana după știri. Cum a așteptat presa să moară Nelson Mandela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 de caz,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2h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>, multimedia</w:t>
            </w:r>
          </w:p>
          <w:p w:rsidR="00977195" w:rsidRPr="00FD2399" w:rsidRDefault="00977195" w:rsidP="0097719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Principalele titluri din bibliografie folosit</w:t>
            </w:r>
          </w:p>
          <w:p w:rsidR="00B22732" w:rsidRPr="00FD2399" w:rsidRDefault="00C849D5" w:rsidP="00C849D5">
            <w:pPr>
              <w:pStyle w:val="NoSpacing"/>
              <w:rPr>
                <w:rFonts w:ascii="Times New Roman" w:hAnsi="Times New Roman"/>
                <w:noProof/>
                <w:spacing w:val="-2"/>
              </w:rPr>
            </w:pPr>
            <w:r w:rsidRPr="00FD2399">
              <w:rPr>
                <w:rFonts w:ascii="Times New Roman" w:hAnsi="Times New Roman"/>
                <w:noProof/>
                <w:spacing w:val="-2"/>
              </w:rPr>
              <w:t>Ciortea-Neamțiu, Ștefana</w:t>
            </w:r>
            <w:r w:rsidRPr="00FD2399">
              <w:rPr>
                <w:rFonts w:ascii="Times New Roman" w:hAnsi="Times New Roman"/>
                <w:noProof/>
                <w:spacing w:val="-2"/>
                <w:lang w:val="en-GB"/>
              </w:rPr>
              <w:t>-</w:t>
            </w:r>
            <w:r w:rsidRPr="00FD2399">
              <w:rPr>
                <w:rFonts w:ascii="Times New Roman" w:hAnsi="Times New Roman"/>
                <w:noProof/>
                <w:spacing w:val="-2"/>
              </w:rPr>
              <w:t xml:space="preserve">Oana, </w:t>
            </w:r>
            <w:r w:rsidR="00B22732" w:rsidRPr="00FD2399">
              <w:rPr>
                <w:rFonts w:ascii="Times New Roman" w:hAnsi="Times New Roman"/>
                <w:i/>
                <w:noProof/>
                <w:spacing w:val="-2"/>
              </w:rPr>
              <w:t>Waiting for Mandela’s Death?! Journalism Ethics and Quality in 2013</w:t>
            </w:r>
            <w:r w:rsidR="00B22732" w:rsidRPr="00FD2399">
              <w:rPr>
                <w:rFonts w:ascii="Times New Roman" w:hAnsi="Times New Roman"/>
                <w:noProof/>
                <w:spacing w:val="-2"/>
              </w:rPr>
              <w:t xml:space="preserve">, în vol.: Iulian Boldea (ed.), </w:t>
            </w:r>
            <w:r w:rsidR="00B22732" w:rsidRPr="00FD2399">
              <w:rPr>
                <w:rFonts w:ascii="Times New Roman" w:hAnsi="Times New Roman"/>
                <w:i/>
                <w:noProof/>
                <w:spacing w:val="-2"/>
              </w:rPr>
              <w:t>Studies on Literature, Discourse and Multicultural Dialogue</w:t>
            </w:r>
            <w:r w:rsidR="00B22732" w:rsidRPr="00FD2399">
              <w:rPr>
                <w:rFonts w:ascii="Times New Roman" w:hAnsi="Times New Roman"/>
                <w:noProof/>
                <w:spacing w:val="-2"/>
              </w:rPr>
              <w:t>, Ed. Arhipelag XXI, Tg. Mureş, 2013</w:t>
            </w:r>
          </w:p>
          <w:p w:rsidR="00977195" w:rsidRPr="00FD2399" w:rsidRDefault="00977195" w:rsidP="00C849D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http://edition.cnn.com/interactive/2013/12/world/timeline-nelson-mandela/?iid=article_sidebar</w:t>
            </w: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lastRenderedPageBreak/>
              <w:t>Fotografia de presă. Povestea lui Kevin Carter – fotograful și vulturul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 de caz,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2h</w:t>
            </w:r>
          </w:p>
          <w:p w:rsidR="00B22732" w:rsidRPr="00FD2399" w:rsidRDefault="00503BC7" w:rsidP="00E774FE">
            <w:pPr>
              <w:jc w:val="both"/>
              <w:rPr>
                <w:rFonts w:ascii="Times New Roman" w:hAnsi="Times New Roman"/>
                <w:lang w:val="ro-RO"/>
              </w:rPr>
            </w:pPr>
            <w:hyperlink r:id="rId16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http://www.thisisyesterday.com/ints/KCarter.html</w:t>
              </w:r>
            </w:hyperlink>
          </w:p>
          <w:p w:rsidR="00B22732" w:rsidRPr="00FD2399" w:rsidRDefault="00B22732" w:rsidP="00E774FE">
            <w:pPr>
              <w:jc w:val="both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http://www.nytimes.com/1994/07/29/world/kevin-carter-a-pulitzer-winner-for-sudan-photo-is-dead-at-33.html</w:t>
            </w: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Fotografia de presă vs. caricatură: Preluarea imaginii copilului de imigranți mort în </w:t>
            </w:r>
            <w:r w:rsidR="00E04229">
              <w:rPr>
                <w:rFonts w:ascii="Times New Roman" w:hAnsi="Times New Roman"/>
                <w:lang w:val="ro-RO"/>
              </w:rPr>
              <w:t xml:space="preserve">Marea </w:t>
            </w:r>
            <w:r w:rsidRPr="00FD2399">
              <w:rPr>
                <w:rFonts w:ascii="Times New Roman" w:hAnsi="Times New Roman"/>
                <w:lang w:val="ro-RO"/>
              </w:rPr>
              <w:t>Mediterană în reviste de caricatură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 de caz,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2h</w:t>
            </w:r>
          </w:p>
          <w:p w:rsidR="00B22732" w:rsidRPr="00FD2399" w:rsidRDefault="00B22732" w:rsidP="00E774FE">
            <w:pPr>
              <w:jc w:val="both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http://www.britannica.com/topic/EUs-Migration-Burden-The-2047146</w:t>
            </w:r>
          </w:p>
          <w:p w:rsidR="00B22732" w:rsidRPr="00FD2399" w:rsidRDefault="00B22732" w:rsidP="00E774FE">
            <w:pPr>
              <w:jc w:val="both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https://www.hrw.org/news/2015/09/02/dispatches-why-i-shared-horrific-photo-drowned-syrian-child</w:t>
            </w: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Profesia: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papparazzo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>. Impactul morții prințesei Diana asupra imaginii profesiei de jurnalist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c.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2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O.ab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. 3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977195" w:rsidRPr="00FD2399" w:rsidRDefault="00977195" w:rsidP="0097719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O. at. 2 </w:t>
            </w:r>
          </w:p>
          <w:p w:rsidR="00977195" w:rsidRPr="00FD2399" w:rsidRDefault="00977195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Studiu de caz, dezbatere</w:t>
            </w: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2h</w:t>
            </w:r>
          </w:p>
          <w:p w:rsidR="00B22732" w:rsidRPr="00FD2399" w:rsidRDefault="00E04229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Prezentare, dezbatere</w:t>
            </w:r>
          </w:p>
          <w:p w:rsidR="00B22732" w:rsidRPr="00FD2399" w:rsidRDefault="00503BC7" w:rsidP="00E774FE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val="ro-RO"/>
              </w:rPr>
            </w:pPr>
            <w:hyperlink r:id="rId17" w:history="1">
              <w:r w:rsidR="00B22732" w:rsidRPr="00FD2399">
                <w:rPr>
                  <w:rStyle w:val="Hyperlink"/>
                  <w:rFonts w:ascii="Times New Roman" w:eastAsia="Times New Roman" w:hAnsi="Times New Roman"/>
                  <w:bCs/>
                  <w:color w:val="auto"/>
                  <w:kern w:val="36"/>
                  <w:u w:val="none"/>
                  <w:lang w:val="ro-RO"/>
                </w:rPr>
                <w:t>https://www.britannica.com/biography/Diana-princess-of-Wales/images-videos</w:t>
              </w:r>
            </w:hyperlink>
          </w:p>
          <w:p w:rsidR="00B22732" w:rsidRPr="00FD2399" w:rsidRDefault="00503BC7" w:rsidP="00E774FE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val="ro-RO"/>
              </w:rPr>
            </w:pPr>
            <w:hyperlink r:id="rId18" w:history="1">
              <w:r w:rsidR="00B22732" w:rsidRPr="00FD2399">
                <w:rPr>
                  <w:rStyle w:val="Hyperlink"/>
                  <w:rFonts w:ascii="Times New Roman" w:eastAsia="Times New Roman" w:hAnsi="Times New Roman"/>
                  <w:bCs/>
                  <w:color w:val="auto"/>
                  <w:kern w:val="36"/>
                  <w:u w:val="none"/>
                  <w:lang w:val="ro-RO"/>
                </w:rPr>
                <w:t>https://www.britannica.com/topic/Tina-Brown-on-Princess-Di-1958497</w:t>
              </w:r>
            </w:hyperlink>
          </w:p>
          <w:p w:rsidR="00B22732" w:rsidRPr="00FD2399" w:rsidRDefault="00B22732" w:rsidP="00E774FE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val="ro-RO"/>
              </w:rPr>
            </w:pPr>
            <w:r w:rsidRPr="00FD2399">
              <w:rPr>
                <w:rFonts w:ascii="Times New Roman" w:eastAsia="Times New Roman" w:hAnsi="Times New Roman"/>
                <w:bCs/>
                <w:kern w:val="36"/>
                <w:lang w:val="ro-RO"/>
              </w:rPr>
              <w:t>https://www.britannica.com/topic/La-Dolce-Vita#ref1111391</w:t>
            </w:r>
          </w:p>
          <w:p w:rsidR="00B22732" w:rsidRPr="00FD2399" w:rsidRDefault="00B22732" w:rsidP="003C65E9">
            <w:pPr>
              <w:pStyle w:val="Heading1"/>
              <w:jc w:val="both"/>
              <w:rPr>
                <w:b w:val="0"/>
                <w:sz w:val="22"/>
                <w:szCs w:val="22"/>
                <w:lang w:val="ro-RO"/>
              </w:rPr>
            </w:pPr>
          </w:p>
        </w:tc>
      </w:tr>
      <w:tr w:rsidR="00E04229" w:rsidRPr="00E04229" w:rsidTr="00E774FE">
        <w:tc>
          <w:tcPr>
            <w:tcW w:w="3970" w:type="dxa"/>
            <w:shd w:val="clear" w:color="auto" w:fill="auto"/>
          </w:tcPr>
          <w:p w:rsidR="00E04229" w:rsidRDefault="00E04229" w:rsidP="00E0422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Fake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news</w:t>
            </w:r>
            <w:proofErr w:type="spellEnd"/>
          </w:p>
          <w:p w:rsidR="00E04229" w:rsidRPr="00E04229" w:rsidRDefault="00E04229" w:rsidP="00E0422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Fake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news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buster</w:t>
            </w:r>
            <w:proofErr w:type="spellEnd"/>
          </w:p>
        </w:tc>
        <w:tc>
          <w:tcPr>
            <w:tcW w:w="2688" w:type="dxa"/>
            <w:shd w:val="clear" w:color="auto" w:fill="auto"/>
          </w:tcPr>
          <w:p w:rsidR="00E04229" w:rsidRPr="00FD2399" w:rsidRDefault="00E04229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Atelier</w:t>
            </w:r>
          </w:p>
        </w:tc>
        <w:tc>
          <w:tcPr>
            <w:tcW w:w="3549" w:type="dxa"/>
            <w:shd w:val="clear" w:color="auto" w:fill="auto"/>
          </w:tcPr>
          <w:p w:rsidR="00E04229" w:rsidRDefault="00E04229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E04229" w:rsidRPr="00A562B4" w:rsidRDefault="00A562B4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562B4">
              <w:rPr>
                <w:rFonts w:ascii="Times New Roman" w:hAnsi="Times New Roman"/>
                <w:lang w:val="ro-RO"/>
              </w:rPr>
              <w:t>https://ec.europa.eu/digital-single-market/en/news/commission-appoints-members-high-level-expert-group-fake-news-and-online-disinformation</w:t>
            </w: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8.3 Laborator </w:t>
            </w: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E04229" w:rsidTr="00E774FE">
        <w:tc>
          <w:tcPr>
            <w:tcW w:w="3970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10207" w:type="dxa"/>
            <w:gridSpan w:val="3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Bibliografie</w:t>
            </w:r>
          </w:p>
          <w:p w:rsidR="00B22732" w:rsidRPr="00FD2399" w:rsidRDefault="00B22732" w:rsidP="00E774FE">
            <w:pPr>
              <w:pStyle w:val="NoSpacing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r w:rsidRPr="00E04229">
              <w:rPr>
                <w:rFonts w:ascii="Times New Roman" w:hAnsi="Times New Roman"/>
                <w:noProof/>
                <w:spacing w:val="-2"/>
                <w:lang w:val="ro-RO"/>
              </w:rPr>
              <w:t xml:space="preserve">Christians, Clifford G. et. al., </w:t>
            </w:r>
            <w:r w:rsidRPr="00E04229">
              <w:rPr>
                <w:rFonts w:ascii="Times New Roman" w:hAnsi="Times New Roman"/>
                <w:i/>
                <w:noProof/>
                <w:spacing w:val="-2"/>
                <w:lang w:val="ro-RO"/>
              </w:rPr>
              <w:t>Etic</w:t>
            </w:r>
            <w:r w:rsidRPr="00FD2399">
              <w:rPr>
                <w:rFonts w:ascii="Times New Roman" w:hAnsi="Times New Roman"/>
                <w:i/>
                <w:noProof/>
                <w:spacing w:val="-2"/>
                <w:lang w:val="ro-RO"/>
              </w:rPr>
              <w:t>ă mass-media. Studii de caz</w:t>
            </w:r>
            <w:r w:rsidRPr="00FD2399">
              <w:rPr>
                <w:rFonts w:ascii="Times New Roman" w:hAnsi="Times New Roman"/>
                <w:noProof/>
                <w:spacing w:val="-2"/>
                <w:lang w:val="ro-RO"/>
              </w:rPr>
              <w:t>, Ed. Polirom, Iași, 2001.</w:t>
            </w:r>
          </w:p>
          <w:p w:rsidR="00B22732" w:rsidRPr="00FD2399" w:rsidRDefault="00B22732" w:rsidP="00E774FE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Ciortea-Neamțiu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, Ștefana-Oana, </w:t>
            </w:r>
            <w:r w:rsidRPr="00FD2399">
              <w:rPr>
                <w:rFonts w:ascii="Times New Roman" w:hAnsi="Times New Roman"/>
                <w:lang w:val="en-GB"/>
              </w:rPr>
              <w:t>“</w:t>
            </w:r>
            <w:r w:rsidRPr="00FD2399">
              <w:rPr>
                <w:rFonts w:ascii="Times New Roman" w:hAnsi="Times New Roman"/>
                <w:noProof/>
                <w:spacing w:val="-2"/>
              </w:rPr>
              <w:t xml:space="preserve">Waiting for Mandela’s Death?! Journalism Ethics and Quality in 2013”, în vol.: Iulian Boldea (ed.), </w:t>
            </w:r>
            <w:r w:rsidRPr="00FD2399">
              <w:rPr>
                <w:rFonts w:ascii="Times New Roman" w:hAnsi="Times New Roman"/>
                <w:i/>
                <w:noProof/>
                <w:spacing w:val="-2"/>
              </w:rPr>
              <w:t>Studies on Literature, Discourse and Multicultural Dialogue</w:t>
            </w:r>
            <w:r w:rsidRPr="00FD2399">
              <w:rPr>
                <w:rFonts w:ascii="Times New Roman" w:hAnsi="Times New Roman"/>
                <w:noProof/>
                <w:spacing w:val="-2"/>
              </w:rPr>
              <w:t>, Ed. Arhipelag XXI, Tg. Mureş, 2013, p. 143-151.</w:t>
            </w:r>
          </w:p>
          <w:p w:rsidR="00B22732" w:rsidRPr="00FD2399" w:rsidRDefault="00B22732" w:rsidP="00E774FE">
            <w:pPr>
              <w:pStyle w:val="NoSpacing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noProof/>
                <w:spacing w:val="-2"/>
                <w:lang w:val="ro-RO"/>
              </w:rPr>
              <w:t xml:space="preserve">Id., </w:t>
            </w:r>
            <w:r w:rsidRPr="00FD2399">
              <w:rPr>
                <w:rFonts w:ascii="Times New Roman" w:hAnsi="Times New Roman"/>
                <w:lang w:val="en-GB"/>
              </w:rPr>
              <w:t>“</w:t>
            </w:r>
            <w:r w:rsidRPr="00FD2399">
              <w:rPr>
                <w:rFonts w:ascii="Times New Roman" w:hAnsi="Times New Roman"/>
                <w:noProof/>
                <w:spacing w:val="-2"/>
              </w:rPr>
              <w:t xml:space="preserve">Farewell to Shame / Breaking Taboos in the Media”, în vol. </w:t>
            </w:r>
            <w:r w:rsidRPr="00FD2399">
              <w:rPr>
                <w:rFonts w:ascii="Times New Roman" w:hAnsi="Times New Roman"/>
                <w:i/>
                <w:noProof/>
                <w:spacing w:val="-2"/>
              </w:rPr>
              <w:t>Christian Values vs. Contemporary Values</w:t>
            </w:r>
            <w:r w:rsidRPr="00FD2399">
              <w:rPr>
                <w:rFonts w:ascii="Times New Roman" w:hAnsi="Times New Roman"/>
                <w:noProof/>
                <w:spacing w:val="-2"/>
              </w:rPr>
              <w:t>, ed. Corneliu Constantineanu, Georgeta Rață și Patricia Runcan, EDP, București, 2014, p. 43-52.</w:t>
            </w:r>
          </w:p>
          <w:p w:rsidR="00B22732" w:rsidRPr="00FD2399" w:rsidRDefault="00B22732" w:rsidP="00E774FE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FD2399">
              <w:rPr>
                <w:rFonts w:ascii="Times New Roman" w:hAnsi="Times New Roman"/>
                <w:lang w:val="ro-RO"/>
              </w:rPr>
              <w:t>Deaver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, Frank, </w:t>
            </w:r>
            <w:r w:rsidRPr="00FD2399">
              <w:rPr>
                <w:rFonts w:ascii="Times New Roman" w:hAnsi="Times New Roman"/>
                <w:i/>
                <w:lang w:val="ro-RO"/>
              </w:rPr>
              <w:t>Etica în mass media</w:t>
            </w:r>
            <w:r w:rsidRPr="00FD2399">
              <w:rPr>
                <w:rFonts w:ascii="Times New Roman" w:hAnsi="Times New Roman"/>
                <w:lang w:val="ro-RO"/>
              </w:rPr>
              <w:t>, București, Ed. Silex, 2004.</w:t>
            </w:r>
          </w:p>
          <w:p w:rsidR="00B22732" w:rsidRDefault="00B22732" w:rsidP="00E774FE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 xml:space="preserve">Goldstein, </w:t>
            </w:r>
            <w:proofErr w:type="spellStart"/>
            <w:r w:rsidRPr="00FD2399">
              <w:rPr>
                <w:rFonts w:ascii="Times New Roman" w:hAnsi="Times New Roman"/>
                <w:lang w:val="ro-RO"/>
              </w:rPr>
              <w:t>Norm</w:t>
            </w:r>
            <w:proofErr w:type="spellEnd"/>
            <w:r w:rsidRPr="00FD2399">
              <w:rPr>
                <w:rFonts w:ascii="Times New Roman" w:hAnsi="Times New Roman"/>
                <w:lang w:val="ro-RO"/>
              </w:rPr>
              <w:t xml:space="preserve"> (ed.) , </w:t>
            </w:r>
            <w:r w:rsidRPr="00FD2399">
              <w:rPr>
                <w:rFonts w:ascii="Times New Roman" w:hAnsi="Times New Roman"/>
                <w:i/>
                <w:lang w:val="ro-RO"/>
              </w:rPr>
              <w:t xml:space="preserve">The AP </w:t>
            </w:r>
            <w:proofErr w:type="spellStart"/>
            <w:r w:rsidRPr="00FD2399">
              <w:rPr>
                <w:rFonts w:ascii="Times New Roman" w:hAnsi="Times New Roman"/>
                <w:i/>
                <w:lang w:val="ro-RO"/>
              </w:rPr>
              <w:t>Stylebook</w:t>
            </w:r>
            <w:proofErr w:type="spellEnd"/>
            <w:r w:rsidRPr="00FD2399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FD2399">
              <w:rPr>
                <w:rFonts w:ascii="Times New Roman" w:hAnsi="Times New Roman"/>
                <w:i/>
                <w:lang w:val="ro-RO"/>
              </w:rPr>
              <w:t>and</w:t>
            </w:r>
            <w:proofErr w:type="spellEnd"/>
            <w:r w:rsidRPr="00FD2399">
              <w:rPr>
                <w:rFonts w:ascii="Times New Roman" w:hAnsi="Times New Roman"/>
                <w:i/>
                <w:lang w:val="ro-RO"/>
              </w:rPr>
              <w:t xml:space="preserve"> Briefing on Media Law</w:t>
            </w:r>
            <w:r w:rsidRPr="00FD2399">
              <w:rPr>
                <w:rFonts w:ascii="Times New Roman" w:hAnsi="Times New Roman"/>
                <w:lang w:val="ro-RO"/>
              </w:rPr>
              <w:t xml:space="preserve">, ed. a XXXV-a, New York, AP, </w:t>
            </w:r>
            <w:r w:rsidRPr="00FD2399">
              <w:rPr>
                <w:rFonts w:ascii="Times New Roman" w:hAnsi="Times New Roman"/>
                <w:lang w:val="ro-RO"/>
              </w:rPr>
              <w:lastRenderedPageBreak/>
              <w:t>2000.</w:t>
            </w:r>
          </w:p>
          <w:p w:rsidR="00BD38CE" w:rsidRDefault="00BD38CE" w:rsidP="00BD38CE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BD38CE" w:rsidRPr="00FD2399" w:rsidRDefault="00BD38CE" w:rsidP="00BD38CE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Webografie</w:t>
            </w:r>
            <w:proofErr w:type="spellEnd"/>
          </w:p>
          <w:p w:rsidR="00C849D5" w:rsidRDefault="00503BC7" w:rsidP="00BD38CE">
            <w:pPr>
              <w:pStyle w:val="NoSpacing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hyperlink r:id="rId19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http://ajr.ro/codul-deontologic/</w:t>
              </w:r>
            </w:hyperlink>
            <w:r w:rsidR="00C849D5" w:rsidRPr="00FD2399">
              <w:rPr>
                <w:rFonts w:ascii="Times New Roman" w:hAnsi="Times New Roman"/>
                <w:lang w:val="ro-RO"/>
              </w:rPr>
              <w:t xml:space="preserve"> </w:t>
            </w:r>
          </w:p>
          <w:p w:rsidR="00BD38CE" w:rsidRDefault="00BD38CE" w:rsidP="00BD38CE">
            <w:pPr>
              <w:pStyle w:val="NoSpacing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britannica.com</w:t>
            </w:r>
          </w:p>
          <w:p w:rsidR="00A562B4" w:rsidRPr="00FD2399" w:rsidRDefault="00A562B4" w:rsidP="00BD38CE">
            <w:pPr>
              <w:pStyle w:val="NoSpacing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r w:rsidRPr="00A562B4">
              <w:rPr>
                <w:rFonts w:ascii="Times New Roman" w:hAnsi="Times New Roman"/>
                <w:lang w:val="ro-RO"/>
              </w:rPr>
              <w:t>https://ec.europa.eu/digital-single-market/en/news/commission-appoints-members-high-level-expert-group-fake-news-and-online-disinformation</w:t>
            </w:r>
          </w:p>
          <w:p w:rsidR="00977195" w:rsidRPr="00BD38CE" w:rsidRDefault="00503BC7" w:rsidP="00BD38CE">
            <w:pPr>
              <w:pStyle w:val="NoSpacing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hyperlink r:id="rId20" w:history="1">
              <w:r w:rsidR="00D02572" w:rsidRPr="00BD38CE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http://edition.cnn.com/interactive/2013/12/world/timeline-nelson-mandela/?iid=article_sidebar</w:t>
              </w:r>
            </w:hyperlink>
          </w:p>
          <w:p w:rsidR="00D02572" w:rsidRPr="00FD2399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1" w:history="1">
              <w:r w:rsidR="00D0257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http://www.freedomforum.org/</w:t>
              </w:r>
            </w:hyperlink>
          </w:p>
          <w:p w:rsidR="00C849D5" w:rsidRPr="00D02572" w:rsidRDefault="00503BC7" w:rsidP="00BD38CE">
            <w:pPr>
              <w:pStyle w:val="NoSpacing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lang w:val="ro-RO"/>
              </w:rPr>
            </w:pPr>
            <w:hyperlink r:id="rId22" w:history="1">
              <w:r w:rsidR="00C849D5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http://www.hrc.utexas.edu/exhibitions/web/woodstein/</w:t>
              </w:r>
            </w:hyperlink>
          </w:p>
          <w:p w:rsidR="00D02572" w:rsidRPr="00FD2399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3" w:history="1">
              <w:r w:rsidR="00D0257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http://www.journalism.org/resources/ethics-codes/</w:t>
              </w:r>
            </w:hyperlink>
            <w:r w:rsidR="00D02572" w:rsidRPr="00FD2399">
              <w:rPr>
                <w:rFonts w:ascii="Times New Roman" w:hAnsi="Times New Roman"/>
                <w:lang w:val="ro-RO"/>
              </w:rPr>
              <w:t xml:space="preserve"> </w:t>
            </w:r>
          </w:p>
          <w:p w:rsidR="00B22732" w:rsidRPr="00FD2399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4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http://www.netzwerkrecherche.de/nr-Positionen-Positionen-des-netzwerk-recherche/Medienkodex-des-netzwerk-recherche/</w:t>
              </w:r>
            </w:hyperlink>
          </w:p>
          <w:p w:rsidR="00B22732" w:rsidRPr="00BD38CE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5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http://www.newseum.org/</w:t>
              </w:r>
            </w:hyperlink>
          </w:p>
          <w:p w:rsidR="00BD38CE" w:rsidRPr="00D02572" w:rsidRDefault="00BD38CE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http://www.nytimes.com/1994/07/29/world/kevin-carter-a-pulitzer-winner-for-sudan-photo-is-dead-at-33.html</w:t>
            </w:r>
          </w:p>
          <w:p w:rsidR="00D02572" w:rsidRPr="00FD2399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6" w:history="1">
              <w:r w:rsidR="00D0257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http://www.paginademedia.ro/2010/05/codul-deontologic-al-jurnalistului-elaborat-de-conventia-organizatiilor-de-media/</w:t>
              </w:r>
            </w:hyperlink>
          </w:p>
          <w:p w:rsidR="00B22732" w:rsidRPr="00D02572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7" w:history="1">
              <w:r w:rsidR="00B2273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http://www.poynter.org/</w:t>
              </w:r>
            </w:hyperlink>
          </w:p>
          <w:p w:rsidR="00D02572" w:rsidRPr="00FD2399" w:rsidRDefault="00503BC7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hyperlink r:id="rId28" w:history="1">
              <w:r w:rsidR="00D02572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http://rvecj.ro/codul-deontologic/</w:t>
              </w:r>
            </w:hyperlink>
          </w:p>
          <w:p w:rsidR="00977195" w:rsidRPr="00FD2399" w:rsidRDefault="00503BC7" w:rsidP="00BD38CE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ro-RO"/>
              </w:rPr>
            </w:pPr>
            <w:hyperlink r:id="rId29" w:history="1">
              <w:r w:rsidR="00977195" w:rsidRPr="00FD2399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http://www.thisisyesterday.com/ints/KCarter.html</w:t>
              </w:r>
            </w:hyperlink>
          </w:p>
          <w:p w:rsidR="00C849D5" w:rsidRPr="00D02572" w:rsidRDefault="00C849D5" w:rsidP="00BD38C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02572">
              <w:rPr>
                <w:rFonts w:ascii="Times New Roman" w:hAnsi="Times New Roman"/>
                <w:lang w:val="ro-RO"/>
              </w:rPr>
              <w:t xml:space="preserve"> </w:t>
            </w:r>
            <w:hyperlink r:id="rId30" w:history="1">
              <w:r w:rsidRPr="00D02572">
                <w:rPr>
                  <w:rStyle w:val="Hyperlink"/>
                  <w:rFonts w:ascii="Times New Roman" w:hAnsi="Times New Roman"/>
                  <w:color w:val="auto"/>
                  <w:u w:val="none"/>
                  <w:lang w:val="ro-RO"/>
                </w:rPr>
                <w:t>http://www.washingtonpost.com/watergate/</w:t>
              </w:r>
            </w:hyperlink>
          </w:p>
          <w:p w:rsidR="00B22732" w:rsidRPr="00FD2399" w:rsidRDefault="00B22732" w:rsidP="00BD38CE">
            <w:pPr>
              <w:pStyle w:val="NoSpacing"/>
              <w:numPr>
                <w:ilvl w:val="1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B22732" w:rsidRPr="00FD2399" w:rsidRDefault="00B22732" w:rsidP="00B22732">
      <w:pPr>
        <w:pStyle w:val="ListParagraph"/>
        <w:ind w:left="0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B22732" w:rsidRPr="00E04229" w:rsidTr="00E774FE">
        <w:tc>
          <w:tcPr>
            <w:tcW w:w="1020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p w:rsidR="00B22732" w:rsidRPr="00FD2399" w:rsidRDefault="00B22732" w:rsidP="00B227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FD2399">
        <w:rPr>
          <w:rFonts w:ascii="Times New Roman" w:hAnsi="Times New Roman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1"/>
        <w:gridCol w:w="3571"/>
        <w:gridCol w:w="1473"/>
        <w:gridCol w:w="3937"/>
      </w:tblGrid>
      <w:tr w:rsidR="00B22732" w:rsidRPr="00FD2399" w:rsidTr="00E774FE"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B22732" w:rsidRPr="00FD2399" w:rsidTr="00E774FE">
        <w:tc>
          <w:tcPr>
            <w:tcW w:w="0" w:type="auto"/>
            <w:vMerge w:val="restar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0" w:type="auto"/>
            <w:vMerge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0" w:type="auto"/>
            <w:vMerge w:val="restart"/>
            <w:shd w:val="clear" w:color="auto" w:fill="auto"/>
            <w:vAlign w:val="center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10.5 Seminar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Folosirea adecvată a conceptelor: morală, moralitate, etică, deontologie profesională</w:t>
            </w:r>
          </w:p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Analiza unor cazuri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Studii de caz</w:t>
            </w: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0" w:type="auto"/>
            <w:vMerge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0" w:type="auto"/>
            <w:vMerge w:val="restart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10.6 Laborator</w:t>
            </w: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0" w:type="auto"/>
            <w:vMerge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22732" w:rsidRPr="00FD2399" w:rsidTr="00E774FE">
        <w:tc>
          <w:tcPr>
            <w:tcW w:w="10207" w:type="dxa"/>
            <w:gridSpan w:val="4"/>
            <w:shd w:val="clear" w:color="auto" w:fill="auto"/>
          </w:tcPr>
          <w:p w:rsidR="00B22732" w:rsidRPr="00FD2399" w:rsidRDefault="00B22732" w:rsidP="00E774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10.7 Standard minim de performanţă</w:t>
            </w:r>
          </w:p>
        </w:tc>
      </w:tr>
      <w:tr w:rsidR="00B22732" w:rsidRPr="00FD2399" w:rsidTr="00E774FE">
        <w:tc>
          <w:tcPr>
            <w:tcW w:w="10207" w:type="dxa"/>
            <w:gridSpan w:val="4"/>
            <w:shd w:val="clear" w:color="auto" w:fill="auto"/>
          </w:tcPr>
          <w:p w:rsidR="00B22732" w:rsidRPr="00FD2399" w:rsidRDefault="00B22732" w:rsidP="00E774F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</w:p>
        </w:tc>
      </w:tr>
    </w:tbl>
    <w:p w:rsidR="00B22732" w:rsidRPr="00FD2399" w:rsidRDefault="00B22732" w:rsidP="00B22732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B22732" w:rsidRPr="00FD2399" w:rsidTr="00E774FE">
        <w:tc>
          <w:tcPr>
            <w:tcW w:w="5094" w:type="dxa"/>
            <w:shd w:val="clear" w:color="auto" w:fill="auto"/>
          </w:tcPr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Data completării:</w:t>
            </w:r>
          </w:p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Titular curs (Semnătura):</w:t>
            </w:r>
          </w:p>
        </w:tc>
      </w:tr>
      <w:tr w:rsidR="00B22732" w:rsidRPr="00FD2399" w:rsidTr="00E774FE">
        <w:tc>
          <w:tcPr>
            <w:tcW w:w="5094" w:type="dxa"/>
            <w:shd w:val="clear" w:color="auto" w:fill="auto"/>
          </w:tcPr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lastRenderedPageBreak/>
              <w:t>Data avizării în departament</w:t>
            </w:r>
          </w:p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B22732" w:rsidRPr="00FD2399" w:rsidRDefault="00B22732" w:rsidP="00E774FE">
            <w:pPr>
              <w:jc w:val="center"/>
              <w:rPr>
                <w:rFonts w:ascii="Times New Roman" w:hAnsi="Times New Roman"/>
                <w:lang w:val="ro-RO"/>
              </w:rPr>
            </w:pPr>
            <w:r w:rsidRPr="00FD2399">
              <w:rPr>
                <w:rFonts w:ascii="Times New Roman" w:hAnsi="Times New Roman"/>
                <w:lang w:val="ro-RO"/>
              </w:rPr>
              <w:t>Director departament (Semnătura):</w:t>
            </w:r>
          </w:p>
        </w:tc>
      </w:tr>
    </w:tbl>
    <w:p w:rsidR="00D34DAF" w:rsidRPr="00FD2399" w:rsidRDefault="00D34DAF">
      <w:pPr>
        <w:rPr>
          <w:rFonts w:ascii="Times New Roman" w:hAnsi="Times New Roman"/>
        </w:rPr>
      </w:pPr>
    </w:p>
    <w:sectPr w:rsidR="00D34DAF" w:rsidRPr="00FD2399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DD1" w:rsidRDefault="00D67DD1" w:rsidP="00B22732">
      <w:pPr>
        <w:spacing w:after="0" w:line="240" w:lineRule="auto"/>
      </w:pPr>
      <w:r>
        <w:separator/>
      </w:r>
    </w:p>
  </w:endnote>
  <w:endnote w:type="continuationSeparator" w:id="0">
    <w:p w:rsidR="00D67DD1" w:rsidRDefault="00D67DD1" w:rsidP="00B2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DD1" w:rsidRDefault="00D67DD1" w:rsidP="00B22732">
      <w:pPr>
        <w:spacing w:after="0" w:line="240" w:lineRule="auto"/>
      </w:pPr>
      <w:r>
        <w:separator/>
      </w:r>
    </w:p>
  </w:footnote>
  <w:footnote w:type="continuationSeparator" w:id="0">
    <w:p w:rsidR="00D67DD1" w:rsidRDefault="00D67DD1" w:rsidP="00B22732">
      <w:pPr>
        <w:spacing w:after="0" w:line="240" w:lineRule="auto"/>
      </w:pPr>
      <w:r>
        <w:continuationSeparator/>
      </w:r>
    </w:p>
  </w:footnote>
  <w:footnote w:id="1">
    <w:p w:rsidR="00B22732" w:rsidRPr="00C14C76" w:rsidRDefault="00B22732" w:rsidP="00B2273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30B73E4"/>
    <w:multiLevelType w:val="hybridMultilevel"/>
    <w:tmpl w:val="43046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80E30"/>
    <w:multiLevelType w:val="hybridMultilevel"/>
    <w:tmpl w:val="F26CA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732"/>
    <w:rsid w:val="00054311"/>
    <w:rsid w:val="000A5BCD"/>
    <w:rsid w:val="000D78A0"/>
    <w:rsid w:val="00225BA9"/>
    <w:rsid w:val="002E6332"/>
    <w:rsid w:val="003C65E9"/>
    <w:rsid w:val="0045151B"/>
    <w:rsid w:val="004C0181"/>
    <w:rsid w:val="004F234B"/>
    <w:rsid w:val="004F5384"/>
    <w:rsid w:val="00503BC7"/>
    <w:rsid w:val="00544DBA"/>
    <w:rsid w:val="006F0EB3"/>
    <w:rsid w:val="00977195"/>
    <w:rsid w:val="009C4905"/>
    <w:rsid w:val="00A562B4"/>
    <w:rsid w:val="00B22732"/>
    <w:rsid w:val="00B96026"/>
    <w:rsid w:val="00BD38CE"/>
    <w:rsid w:val="00C611F6"/>
    <w:rsid w:val="00C849D5"/>
    <w:rsid w:val="00D02572"/>
    <w:rsid w:val="00D34DAF"/>
    <w:rsid w:val="00D67DD1"/>
    <w:rsid w:val="00E04229"/>
    <w:rsid w:val="00E54B4E"/>
    <w:rsid w:val="00E55A5F"/>
    <w:rsid w:val="00F25611"/>
    <w:rsid w:val="00FD2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32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227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732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Spacing">
    <w:name w:val="No Spacing"/>
    <w:uiPriority w:val="1"/>
    <w:qFormat/>
    <w:rsid w:val="00B2273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2273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27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273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2273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2732"/>
    <w:rPr>
      <w:color w:val="0000FF"/>
      <w:u w:val="single"/>
    </w:rPr>
  </w:style>
  <w:style w:type="character" w:customStyle="1" w:styleId="xc">
    <w:name w:val="xc"/>
    <w:rsid w:val="00B22732"/>
    <w:rPr>
      <w:lang w:val="nl-NL"/>
    </w:rPr>
  </w:style>
  <w:style w:type="character" w:customStyle="1" w:styleId="watch-title">
    <w:name w:val="watch-title"/>
    <w:basedOn w:val="DefaultParagraphFont"/>
    <w:rsid w:val="00B22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ginademedia.ro/2010/05/codul-deontologic-al-jurnalistului-elaborat-de-conventia-organizatiilor-de-media/" TargetMode="External"/><Relationship Id="rId13" Type="http://schemas.openxmlformats.org/officeDocument/2006/relationships/hyperlink" Target="http://www.poynter.org/" TargetMode="External"/><Relationship Id="rId18" Type="http://schemas.openxmlformats.org/officeDocument/2006/relationships/hyperlink" Target="https://www.britannica.com/topic/Tina-Brown-on-Princess-Di-1958497" TargetMode="External"/><Relationship Id="rId26" Type="http://schemas.openxmlformats.org/officeDocument/2006/relationships/hyperlink" Target="http://www.paginademedia.ro/2010/05/codul-deontologic-al-jurnalistului-elaborat-de-conventia-organizatiilor-de-medi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reedomforum.org/" TargetMode="External"/><Relationship Id="rId7" Type="http://schemas.openxmlformats.org/officeDocument/2006/relationships/hyperlink" Target="http://ajr.ro/codul-deontologic/" TargetMode="External"/><Relationship Id="rId12" Type="http://schemas.openxmlformats.org/officeDocument/2006/relationships/hyperlink" Target="http://www.newseum.org/" TargetMode="External"/><Relationship Id="rId17" Type="http://schemas.openxmlformats.org/officeDocument/2006/relationships/hyperlink" Target="https://www.britannica.com/biography/Diana-princess-of-Wales/images-videos" TargetMode="External"/><Relationship Id="rId25" Type="http://schemas.openxmlformats.org/officeDocument/2006/relationships/hyperlink" Target="http://www.newseum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isisyesterday.com/ints/KCarter.html" TargetMode="External"/><Relationship Id="rId20" Type="http://schemas.openxmlformats.org/officeDocument/2006/relationships/hyperlink" Target="http://edition.cnn.com/interactive/2013/12/world/timeline-nelson-mandela/?iid=article_sidebar" TargetMode="External"/><Relationship Id="rId29" Type="http://schemas.openxmlformats.org/officeDocument/2006/relationships/hyperlink" Target="http://www.thisisyesterday.com/ints/KCarter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reedomforum.org/" TargetMode="External"/><Relationship Id="rId24" Type="http://schemas.openxmlformats.org/officeDocument/2006/relationships/hyperlink" Target="http://www.netzwerkrecherche.de/nr-Positionen-Positionen-des-netzwerk-recherche/Medienkodex-des-netzwerk-recherche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washingtonpost.com/watergate/" TargetMode="External"/><Relationship Id="rId23" Type="http://schemas.openxmlformats.org/officeDocument/2006/relationships/hyperlink" Target="http://www.journalism.org/resources/ethics-codes/" TargetMode="External"/><Relationship Id="rId28" Type="http://schemas.openxmlformats.org/officeDocument/2006/relationships/hyperlink" Target="http://rvecj.ro/codul-deontologic/" TargetMode="External"/><Relationship Id="rId10" Type="http://schemas.openxmlformats.org/officeDocument/2006/relationships/hyperlink" Target="http://www.netzwerkrecherche.de/nr-Positionen-Positionen-des-netzwerk-recherche/Medienkodex-des-netzwerk-recherche/" TargetMode="External"/><Relationship Id="rId19" Type="http://schemas.openxmlformats.org/officeDocument/2006/relationships/hyperlink" Target="http://ajr.ro/codul-deontologic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vecj.ro/codul-deontologic/" TargetMode="External"/><Relationship Id="rId14" Type="http://schemas.openxmlformats.org/officeDocument/2006/relationships/hyperlink" Target="http://www.hrc.utexas.edu/exhibitions/web/woodstein/" TargetMode="External"/><Relationship Id="rId22" Type="http://schemas.openxmlformats.org/officeDocument/2006/relationships/hyperlink" Target="http://www.hrc.utexas.edu/exhibitions/web/woodstein/" TargetMode="External"/><Relationship Id="rId27" Type="http://schemas.openxmlformats.org/officeDocument/2006/relationships/hyperlink" Target="http://www.poynter.org/" TargetMode="External"/><Relationship Id="rId30" Type="http://schemas.openxmlformats.org/officeDocument/2006/relationships/hyperlink" Target="http://www.washingtonpost.com/watergate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MDFG</dc:creator>
  <cp:lastModifiedBy>MDFG</cp:lastModifiedBy>
  <cp:revision>8</cp:revision>
  <dcterms:created xsi:type="dcterms:W3CDTF">2016-11-18T09:38:00Z</dcterms:created>
  <dcterms:modified xsi:type="dcterms:W3CDTF">2018-02-24T10:42:00Z</dcterms:modified>
</cp:coreProperties>
</file>