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9FE" w:rsidRPr="002629FE" w:rsidRDefault="002629FE" w:rsidP="002629FE">
      <w:pPr>
        <w:spacing w:after="0" w:line="240" w:lineRule="auto"/>
        <w:jc w:val="center"/>
        <w:rPr>
          <w:rFonts w:eastAsia="Calibri"/>
          <w:b/>
          <w:lang w:val="ro-RO"/>
        </w:rPr>
      </w:pPr>
      <w:r w:rsidRPr="002629FE">
        <w:rPr>
          <w:rFonts w:eastAsia="Calibri"/>
          <w:b/>
          <w:lang w:val="ro-RO"/>
        </w:rPr>
        <w:t xml:space="preserve">FIȘA DISCIPLINEI </w:t>
      </w:r>
    </w:p>
    <w:p w:rsidR="002629FE" w:rsidRPr="002629FE" w:rsidRDefault="002629FE" w:rsidP="002629FE">
      <w:pPr>
        <w:spacing w:after="0" w:line="240" w:lineRule="auto"/>
        <w:jc w:val="center"/>
        <w:rPr>
          <w:rFonts w:eastAsia="Calibri"/>
          <w:b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 xml:space="preserve">1. Date despre program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812"/>
      </w:tblGrid>
      <w:tr w:rsidR="002629FE" w:rsidRPr="002629FE" w:rsidTr="009B27A5">
        <w:tc>
          <w:tcPr>
            <w:tcW w:w="4077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1.1. Instituția de învățământ superior </w:t>
            </w:r>
          </w:p>
        </w:tc>
        <w:tc>
          <w:tcPr>
            <w:tcW w:w="5812" w:type="dxa"/>
            <w:tcBorders>
              <w:top w:val="single" w:sz="12" w:space="0" w:color="auto"/>
            </w:tcBorders>
            <w:vAlign w:val="center"/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UVT</w:t>
            </w:r>
          </w:p>
        </w:tc>
      </w:tr>
      <w:tr w:rsidR="002629FE" w:rsidRPr="002629FE" w:rsidTr="009B27A5">
        <w:tc>
          <w:tcPr>
            <w:tcW w:w="4077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1.2. Facultatea</w:t>
            </w:r>
          </w:p>
        </w:tc>
        <w:tc>
          <w:tcPr>
            <w:tcW w:w="5812" w:type="dxa"/>
            <w:vAlign w:val="center"/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Științe Politice, Filosofie și Științe ale Comunicării</w:t>
            </w:r>
          </w:p>
        </w:tc>
      </w:tr>
      <w:tr w:rsidR="002629FE" w:rsidRPr="002629FE" w:rsidTr="009B27A5">
        <w:tc>
          <w:tcPr>
            <w:tcW w:w="4077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1.3. Departamentul</w:t>
            </w:r>
          </w:p>
        </w:tc>
        <w:tc>
          <w:tcPr>
            <w:tcW w:w="5812" w:type="dxa"/>
            <w:vAlign w:val="center"/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Științe Politice</w:t>
            </w:r>
          </w:p>
        </w:tc>
      </w:tr>
      <w:tr w:rsidR="002629FE" w:rsidRPr="002629FE" w:rsidTr="009B27A5">
        <w:tc>
          <w:tcPr>
            <w:tcW w:w="4077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1.4. Domeniul de studii</w:t>
            </w:r>
          </w:p>
        </w:tc>
        <w:tc>
          <w:tcPr>
            <w:tcW w:w="5812" w:type="dxa"/>
            <w:vAlign w:val="center"/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Relații internaționale și studii europene, linia germană</w:t>
            </w:r>
          </w:p>
        </w:tc>
      </w:tr>
      <w:tr w:rsidR="002629FE" w:rsidRPr="002629FE" w:rsidTr="009B27A5">
        <w:tc>
          <w:tcPr>
            <w:tcW w:w="4077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1.5. Ciclul de studii</w:t>
            </w:r>
          </w:p>
        </w:tc>
        <w:tc>
          <w:tcPr>
            <w:tcW w:w="5812" w:type="dxa"/>
            <w:vAlign w:val="center"/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Licență</w:t>
            </w:r>
          </w:p>
        </w:tc>
      </w:tr>
      <w:tr w:rsidR="002629FE" w:rsidRPr="002629FE" w:rsidTr="009B27A5">
        <w:tc>
          <w:tcPr>
            <w:tcW w:w="4077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1.6. Programul de studii / calificarea</w:t>
            </w:r>
            <w:r w:rsidRPr="002629FE">
              <w:rPr>
                <w:rFonts w:eastAsia="Calibri"/>
                <w:color w:val="0070C0"/>
                <w:sz w:val="18"/>
                <w:szCs w:val="18"/>
                <w:lang w:val="ro-RO"/>
              </w:rPr>
              <w:t>*</w:t>
            </w:r>
          </w:p>
        </w:tc>
        <w:tc>
          <w:tcPr>
            <w:tcW w:w="5812" w:type="dxa"/>
            <w:tcBorders>
              <w:bottom w:val="single" w:sz="12" w:space="0" w:color="auto"/>
            </w:tcBorders>
            <w:vAlign w:val="center"/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 xml:space="preserve">2. Date despre disciplină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36"/>
        <w:gridCol w:w="1562"/>
        <w:gridCol w:w="424"/>
        <w:gridCol w:w="2252"/>
        <w:gridCol w:w="326"/>
        <w:gridCol w:w="2394"/>
        <w:gridCol w:w="424"/>
      </w:tblGrid>
      <w:tr w:rsidR="002629FE" w:rsidRPr="002629FE" w:rsidTr="009B27A5">
        <w:tc>
          <w:tcPr>
            <w:tcW w:w="4069" w:type="dxa"/>
            <w:gridSpan w:val="3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2.1. Denumirea disciplinei</w:t>
            </w:r>
          </w:p>
        </w:tc>
        <w:tc>
          <w:tcPr>
            <w:tcW w:w="5820" w:type="dxa"/>
            <w:gridSpan w:val="5"/>
            <w:tcBorders>
              <w:top w:val="single" w:sz="12" w:space="0" w:color="auto"/>
            </w:tcBorders>
          </w:tcPr>
          <w:p w:rsidR="002629FE" w:rsidRPr="002629FE" w:rsidRDefault="00991EC1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Leadership</w:t>
            </w:r>
          </w:p>
        </w:tc>
      </w:tr>
      <w:tr w:rsidR="002629FE" w:rsidRPr="002629FE" w:rsidTr="009B27A5">
        <w:tc>
          <w:tcPr>
            <w:tcW w:w="4069" w:type="dxa"/>
            <w:gridSpan w:val="3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2.2. Titularul activităților de curs</w:t>
            </w:r>
          </w:p>
        </w:tc>
        <w:tc>
          <w:tcPr>
            <w:tcW w:w="5820" w:type="dxa"/>
            <w:gridSpan w:val="5"/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Lect.univ.dr. Cristiana Budac</w:t>
            </w:r>
          </w:p>
        </w:tc>
      </w:tr>
      <w:tr w:rsidR="002629FE" w:rsidRPr="002629FE" w:rsidTr="009B27A5">
        <w:tc>
          <w:tcPr>
            <w:tcW w:w="4069" w:type="dxa"/>
            <w:gridSpan w:val="3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2.3. Titularul activităților de seminar </w:t>
            </w:r>
          </w:p>
        </w:tc>
        <w:tc>
          <w:tcPr>
            <w:tcW w:w="5820" w:type="dxa"/>
            <w:gridSpan w:val="5"/>
          </w:tcPr>
          <w:p w:rsidR="002629FE" w:rsidRPr="002629FE" w:rsidRDefault="00CA3FD9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Lect.univ.dr. Cristiana Budac</w:t>
            </w:r>
          </w:p>
        </w:tc>
      </w:tr>
      <w:tr w:rsidR="002629FE" w:rsidRPr="002629FE" w:rsidTr="009B27A5">
        <w:tc>
          <w:tcPr>
            <w:tcW w:w="2071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2.4. Anul de studii</w:t>
            </w:r>
          </w:p>
        </w:tc>
        <w:tc>
          <w:tcPr>
            <w:tcW w:w="436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III</w:t>
            </w:r>
          </w:p>
        </w:tc>
        <w:tc>
          <w:tcPr>
            <w:tcW w:w="1562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2.5. Semestrul</w:t>
            </w: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:rsidR="002629FE" w:rsidRPr="002629FE" w:rsidRDefault="005517D8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I</w:t>
            </w:r>
          </w:p>
        </w:tc>
        <w:tc>
          <w:tcPr>
            <w:tcW w:w="2252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2.6. Tipul de evaluare</w:t>
            </w: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18"/>
                <w:szCs w:val="18"/>
                <w:lang w:val="ro-RO"/>
              </w:rPr>
            </w:pPr>
            <w:r w:rsidRPr="002629FE">
              <w:rPr>
                <w:rFonts w:eastAsia="Calibri"/>
                <w:sz w:val="18"/>
                <w:szCs w:val="18"/>
                <w:lang w:val="ro-RO"/>
              </w:rPr>
              <w:t>E</w:t>
            </w:r>
          </w:p>
        </w:tc>
        <w:tc>
          <w:tcPr>
            <w:tcW w:w="2394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2.7. Regimul disciplinei</w:t>
            </w: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18"/>
                <w:szCs w:val="18"/>
                <w:lang w:val="ro-RO"/>
              </w:rPr>
            </w:pPr>
            <w:r w:rsidRPr="002629FE">
              <w:rPr>
                <w:rFonts w:eastAsia="Calibri"/>
                <w:sz w:val="18"/>
                <w:szCs w:val="18"/>
                <w:lang w:val="ro-RO"/>
              </w:rPr>
              <w:t>O</w:t>
            </w: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>3. Timpul total estimat (ore pe semestru al activităților didactice)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576"/>
        <w:gridCol w:w="140"/>
        <w:gridCol w:w="560"/>
        <w:gridCol w:w="2095"/>
        <w:gridCol w:w="505"/>
        <w:gridCol w:w="2311"/>
        <w:gridCol w:w="522"/>
      </w:tblGrid>
      <w:tr w:rsidR="002629FE" w:rsidRPr="002629FE" w:rsidTr="009B27A5">
        <w:tc>
          <w:tcPr>
            <w:tcW w:w="3896" w:type="dxa"/>
            <w:gridSpan w:val="3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3.1. Număr de ore pe săptămână </w:t>
            </w:r>
          </w:p>
        </w:tc>
        <w:tc>
          <w:tcPr>
            <w:tcW w:w="560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4</w:t>
            </w:r>
          </w:p>
        </w:tc>
        <w:tc>
          <w:tcPr>
            <w:tcW w:w="2095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din care: 3.2 curs </w:t>
            </w:r>
          </w:p>
        </w:tc>
        <w:tc>
          <w:tcPr>
            <w:tcW w:w="505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</w:t>
            </w:r>
          </w:p>
        </w:tc>
        <w:tc>
          <w:tcPr>
            <w:tcW w:w="2311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3.3. seminar/laborator </w:t>
            </w:r>
          </w:p>
        </w:tc>
        <w:tc>
          <w:tcPr>
            <w:tcW w:w="522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</w:t>
            </w:r>
          </w:p>
        </w:tc>
      </w:tr>
      <w:tr w:rsidR="002629FE" w:rsidRPr="002629FE" w:rsidTr="009B27A5">
        <w:tc>
          <w:tcPr>
            <w:tcW w:w="3896" w:type="dxa"/>
            <w:gridSpan w:val="3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3.4. Total ore din planul de învățământ </w:t>
            </w:r>
          </w:p>
        </w:tc>
        <w:tc>
          <w:tcPr>
            <w:tcW w:w="560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56</w:t>
            </w:r>
          </w:p>
        </w:tc>
        <w:tc>
          <w:tcPr>
            <w:tcW w:w="2095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din care: 3.5 curs</w:t>
            </w:r>
          </w:p>
        </w:tc>
        <w:tc>
          <w:tcPr>
            <w:tcW w:w="505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28</w:t>
            </w:r>
          </w:p>
        </w:tc>
        <w:tc>
          <w:tcPr>
            <w:tcW w:w="2311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3.6. seminar/laborator</w:t>
            </w:r>
          </w:p>
        </w:tc>
        <w:tc>
          <w:tcPr>
            <w:tcW w:w="522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28</w:t>
            </w:r>
          </w:p>
        </w:tc>
      </w:tr>
      <w:tr w:rsidR="002629FE" w:rsidRPr="002629FE" w:rsidTr="009B27A5">
        <w:tc>
          <w:tcPr>
            <w:tcW w:w="9367" w:type="dxa"/>
            <w:gridSpan w:val="7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Distribuția fondului de timp</w:t>
            </w:r>
            <w:r w:rsidRPr="002629FE">
              <w:rPr>
                <w:rFonts w:eastAsia="Calibri"/>
                <w:color w:val="0070C0"/>
                <w:sz w:val="18"/>
                <w:szCs w:val="18"/>
                <w:lang w:val="ro-RO"/>
              </w:rPr>
              <w:t>*</w:t>
            </w: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ore</w:t>
            </w:r>
          </w:p>
        </w:tc>
      </w:tr>
      <w:tr w:rsidR="002629FE" w:rsidRPr="002629FE" w:rsidTr="009B27A5">
        <w:tc>
          <w:tcPr>
            <w:tcW w:w="9367" w:type="dxa"/>
            <w:gridSpan w:val="7"/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Studiu după manual, suport de curs, bibliografie și notițe </w:t>
            </w:r>
          </w:p>
        </w:tc>
        <w:tc>
          <w:tcPr>
            <w:tcW w:w="522" w:type="dxa"/>
          </w:tcPr>
          <w:p w:rsidR="002629FE" w:rsidRPr="002629FE" w:rsidRDefault="00AF0B88" w:rsidP="002629FE">
            <w:pPr>
              <w:spacing w:after="0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70</w:t>
            </w:r>
          </w:p>
        </w:tc>
      </w:tr>
      <w:tr w:rsidR="002629FE" w:rsidRPr="002629FE" w:rsidTr="009B27A5">
        <w:tc>
          <w:tcPr>
            <w:tcW w:w="9367" w:type="dxa"/>
            <w:gridSpan w:val="7"/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Documentare suplimentară în bibliotecă, pe platformele electronice de specialitate/pe teren </w:t>
            </w:r>
          </w:p>
        </w:tc>
        <w:tc>
          <w:tcPr>
            <w:tcW w:w="522" w:type="dxa"/>
          </w:tcPr>
          <w:p w:rsidR="002629FE" w:rsidRPr="002629FE" w:rsidRDefault="00AF0B88" w:rsidP="002629FE">
            <w:pPr>
              <w:spacing w:after="0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50</w:t>
            </w:r>
          </w:p>
        </w:tc>
      </w:tr>
      <w:tr w:rsidR="002629FE" w:rsidRPr="002629FE" w:rsidTr="009B27A5">
        <w:tc>
          <w:tcPr>
            <w:tcW w:w="9367" w:type="dxa"/>
            <w:gridSpan w:val="7"/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Pregătire seminarii/laboratoare, teme, referate, portofolii și eseuri</w:t>
            </w:r>
          </w:p>
        </w:tc>
        <w:tc>
          <w:tcPr>
            <w:tcW w:w="522" w:type="dxa"/>
          </w:tcPr>
          <w:p w:rsidR="002629FE" w:rsidRPr="002629FE" w:rsidRDefault="00AF0B88" w:rsidP="002629FE">
            <w:pPr>
              <w:spacing w:after="0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24</w:t>
            </w:r>
          </w:p>
        </w:tc>
      </w:tr>
      <w:tr w:rsidR="002629FE" w:rsidRPr="002629FE" w:rsidTr="009B27A5">
        <w:tc>
          <w:tcPr>
            <w:tcW w:w="9367" w:type="dxa"/>
            <w:gridSpan w:val="7"/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Examinări</w:t>
            </w:r>
          </w:p>
        </w:tc>
        <w:tc>
          <w:tcPr>
            <w:tcW w:w="522" w:type="dxa"/>
          </w:tcPr>
          <w:p w:rsidR="002629FE" w:rsidRPr="002629FE" w:rsidRDefault="00AF0B88" w:rsidP="002629FE">
            <w:pPr>
              <w:spacing w:after="0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4</w:t>
            </w:r>
          </w:p>
        </w:tc>
      </w:tr>
      <w:tr w:rsidR="002629FE" w:rsidRPr="002629FE" w:rsidTr="009B27A5">
        <w:tc>
          <w:tcPr>
            <w:tcW w:w="9367" w:type="dxa"/>
            <w:gridSpan w:val="7"/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Tutorat </w:t>
            </w:r>
          </w:p>
        </w:tc>
        <w:tc>
          <w:tcPr>
            <w:tcW w:w="522" w:type="dxa"/>
          </w:tcPr>
          <w:p w:rsidR="002629FE" w:rsidRPr="002629FE" w:rsidRDefault="00CA3FD9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2</w:t>
            </w:r>
          </w:p>
        </w:tc>
      </w:tr>
      <w:tr w:rsidR="002629FE" w:rsidRPr="002629FE" w:rsidTr="009B27A5">
        <w:tc>
          <w:tcPr>
            <w:tcW w:w="9367" w:type="dxa"/>
            <w:gridSpan w:val="7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Alte activități ...</w:t>
            </w:r>
          </w:p>
        </w:tc>
        <w:tc>
          <w:tcPr>
            <w:tcW w:w="522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2629FE" w:rsidRPr="002629FE" w:rsidTr="009B27A5">
        <w:trPr>
          <w:gridAfter w:val="6"/>
          <w:wAfter w:w="6133" w:type="dxa"/>
        </w:trPr>
        <w:tc>
          <w:tcPr>
            <w:tcW w:w="3180" w:type="dxa"/>
            <w:tcBorders>
              <w:top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3.7. Total ore studiu individual </w:t>
            </w:r>
          </w:p>
        </w:tc>
        <w:tc>
          <w:tcPr>
            <w:tcW w:w="576" w:type="dxa"/>
            <w:tcBorders>
              <w:top w:val="single" w:sz="12" w:space="0" w:color="auto"/>
            </w:tcBorders>
            <w:shd w:val="clear" w:color="auto" w:fill="F2F2F2"/>
          </w:tcPr>
          <w:p w:rsidR="002629FE" w:rsidRPr="002629FE" w:rsidRDefault="005517D8" w:rsidP="002629FE">
            <w:pPr>
              <w:spacing w:after="0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150</w:t>
            </w:r>
          </w:p>
        </w:tc>
      </w:tr>
      <w:tr w:rsidR="002629FE" w:rsidRPr="002629FE" w:rsidTr="009B27A5">
        <w:trPr>
          <w:gridAfter w:val="6"/>
          <w:wAfter w:w="6133" w:type="dxa"/>
        </w:trPr>
        <w:tc>
          <w:tcPr>
            <w:tcW w:w="3180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3.8. Total ore pe semestru</w:t>
            </w:r>
          </w:p>
        </w:tc>
        <w:tc>
          <w:tcPr>
            <w:tcW w:w="576" w:type="dxa"/>
            <w:shd w:val="clear" w:color="auto" w:fill="F2F2F2"/>
          </w:tcPr>
          <w:p w:rsidR="002629FE" w:rsidRPr="002629FE" w:rsidRDefault="005517D8" w:rsidP="002629FE">
            <w:pPr>
              <w:spacing w:after="0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20</w:t>
            </w:r>
            <w:r w:rsidR="00CA3FD9">
              <w:rPr>
                <w:rFonts w:eastAsia="Calibri"/>
                <w:b/>
                <w:sz w:val="22"/>
                <w:szCs w:val="22"/>
                <w:lang w:val="ro-RO"/>
              </w:rPr>
              <w:t>6</w:t>
            </w:r>
          </w:p>
        </w:tc>
      </w:tr>
      <w:tr w:rsidR="002629FE" w:rsidRPr="002629FE" w:rsidTr="009B27A5">
        <w:trPr>
          <w:gridAfter w:val="6"/>
          <w:wAfter w:w="6133" w:type="dxa"/>
        </w:trPr>
        <w:tc>
          <w:tcPr>
            <w:tcW w:w="3180" w:type="dxa"/>
            <w:tcBorders>
              <w:bottom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3.9. Număr de credite</w:t>
            </w:r>
          </w:p>
        </w:tc>
        <w:tc>
          <w:tcPr>
            <w:tcW w:w="576" w:type="dxa"/>
            <w:tcBorders>
              <w:bottom w:val="single" w:sz="12" w:space="0" w:color="auto"/>
            </w:tcBorders>
            <w:shd w:val="clear" w:color="auto" w:fill="F2F2F2"/>
          </w:tcPr>
          <w:p w:rsidR="002629FE" w:rsidRPr="002629FE" w:rsidRDefault="005517D8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6</w:t>
            </w: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>4. Precondiții (acolo unde 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49"/>
      </w:tblGrid>
      <w:tr w:rsidR="002629FE" w:rsidRPr="002629FE" w:rsidTr="009B27A5">
        <w:tc>
          <w:tcPr>
            <w:tcW w:w="3227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4.1. de curriculum</w:t>
            </w:r>
          </w:p>
        </w:tc>
        <w:tc>
          <w:tcPr>
            <w:tcW w:w="6349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175"/>
              <w:jc w:val="both"/>
              <w:rPr>
                <w:rFonts w:eastAsia="Calibri"/>
                <w:sz w:val="18"/>
                <w:szCs w:val="18"/>
                <w:lang w:val="ro-RO"/>
              </w:rPr>
            </w:pPr>
          </w:p>
        </w:tc>
      </w:tr>
      <w:tr w:rsidR="002629FE" w:rsidRPr="002629FE" w:rsidTr="009B27A5">
        <w:tc>
          <w:tcPr>
            <w:tcW w:w="3227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4.2. de competențe </w:t>
            </w:r>
          </w:p>
        </w:tc>
        <w:tc>
          <w:tcPr>
            <w:tcW w:w="6349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175"/>
              <w:jc w:val="both"/>
              <w:rPr>
                <w:rFonts w:eastAsia="Calibri"/>
                <w:sz w:val="18"/>
                <w:szCs w:val="18"/>
                <w:lang w:val="ro-RO"/>
              </w:rPr>
            </w:pPr>
            <w:r w:rsidRPr="002629FE">
              <w:rPr>
                <w:rFonts w:eastAsia="Calibri"/>
                <w:sz w:val="18"/>
                <w:szCs w:val="18"/>
                <w:lang w:val="ro-RO"/>
              </w:rPr>
              <w:t>- cunoașterea limbii germane</w:t>
            </w: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>5. Condiții (acolo unde 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73"/>
      </w:tblGrid>
      <w:tr w:rsidR="002629FE" w:rsidRPr="002629FE" w:rsidTr="009B27A5">
        <w:tc>
          <w:tcPr>
            <w:tcW w:w="4503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5.1. de desfășurarea a cursului</w:t>
            </w:r>
          </w:p>
        </w:tc>
        <w:tc>
          <w:tcPr>
            <w:tcW w:w="5073" w:type="dxa"/>
            <w:tcBorders>
              <w:top w:val="single" w:sz="12" w:space="0" w:color="auto"/>
            </w:tcBorders>
          </w:tcPr>
          <w:p w:rsidR="002629FE" w:rsidRPr="002629FE" w:rsidRDefault="00CA3FD9" w:rsidP="002629FE">
            <w:pPr>
              <w:numPr>
                <w:ilvl w:val="0"/>
                <w:numId w:val="1"/>
              </w:numPr>
              <w:spacing w:after="0" w:line="240" w:lineRule="auto"/>
              <w:ind w:left="175" w:hanging="142"/>
              <w:jc w:val="both"/>
              <w:rPr>
                <w:rFonts w:eastAsia="Calibri"/>
                <w:sz w:val="18"/>
                <w:szCs w:val="18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Sală de seminar dotată cu proiector, laptop și mijloace audio.</w:t>
            </w:r>
          </w:p>
        </w:tc>
      </w:tr>
      <w:tr w:rsidR="002629FE" w:rsidRPr="002629FE" w:rsidTr="009B27A5">
        <w:tc>
          <w:tcPr>
            <w:tcW w:w="4503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5.2. de desfășurare a seminarului/laboratorului </w:t>
            </w:r>
          </w:p>
        </w:tc>
        <w:tc>
          <w:tcPr>
            <w:tcW w:w="5073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jc w:val="both"/>
              <w:rPr>
                <w:rFonts w:eastAsia="Calibri"/>
                <w:sz w:val="18"/>
                <w:szCs w:val="18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Sală de seminar dotată cu proiector, laptop și mijloace audio.</w:t>
            </w: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>6. Competențe specifice acumulate</w:t>
      </w:r>
    </w:p>
    <w:tbl>
      <w:tblPr>
        <w:tblW w:w="9576" w:type="dxa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4503"/>
        <w:gridCol w:w="5073"/>
      </w:tblGrid>
      <w:tr w:rsidR="002629FE" w:rsidRPr="002629FE" w:rsidTr="009B27A5">
        <w:tc>
          <w:tcPr>
            <w:tcW w:w="450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Competențe profesionale</w:t>
            </w:r>
          </w:p>
        </w:tc>
        <w:tc>
          <w:tcPr>
            <w:tcW w:w="5073" w:type="dxa"/>
            <w:shd w:val="clear" w:color="auto" w:fill="F2F2F2"/>
          </w:tcPr>
          <w:p w:rsidR="002629FE" w:rsidRPr="002629FE" w:rsidRDefault="002629FE" w:rsidP="002629FE">
            <w:pPr>
              <w:numPr>
                <w:ilvl w:val="0"/>
                <w:numId w:val="2"/>
              </w:numPr>
              <w:spacing w:after="0" w:line="360" w:lineRule="auto"/>
              <w:ind w:left="714" w:hanging="357"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2629FE">
              <w:rPr>
                <w:rFonts w:eastAsia="Calibri"/>
                <w:sz w:val="22"/>
                <w:szCs w:val="22"/>
              </w:rPr>
              <w:t>asimilarea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unor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noţiuni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fundamentale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necesare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studiului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aprofundat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al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problematicii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lastRenderedPageBreak/>
              <w:t>disciplinei</w:t>
            </w:r>
            <w:proofErr w:type="spellEnd"/>
            <w:r w:rsidR="00CE06E6">
              <w:rPr>
                <w:rFonts w:eastAsia="Calibri"/>
                <w:sz w:val="22"/>
                <w:szCs w:val="22"/>
              </w:rPr>
              <w:t>;</w:t>
            </w:r>
          </w:p>
          <w:p w:rsidR="002629FE" w:rsidRPr="002629FE" w:rsidRDefault="002629FE" w:rsidP="002629FE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ro-RO" w:eastAsia="ro-RO"/>
              </w:rPr>
            </w:pPr>
            <w:r w:rsidRPr="002629FE">
              <w:rPr>
                <w:rFonts w:eastAsia="Times New Roman"/>
                <w:sz w:val="22"/>
                <w:szCs w:val="22"/>
                <w:lang w:val="ro-RO" w:eastAsia="ro-RO"/>
              </w:rPr>
              <w:t>familiarizarea cu noțiunile disciplinei și aplicarea lor în contexte adecva</w:t>
            </w:r>
            <w:r w:rsidRPr="002629FE">
              <w:rPr>
                <w:rFonts w:eastAsia="Times New Roman"/>
                <w:color w:val="000000"/>
                <w:sz w:val="22"/>
                <w:szCs w:val="22"/>
                <w:lang w:val="ro-RO" w:eastAsia="ro-RO"/>
              </w:rPr>
              <w:t>te</w:t>
            </w:r>
            <w:r w:rsidR="00CE06E6">
              <w:rPr>
                <w:rFonts w:eastAsia="Times New Roman"/>
                <w:color w:val="000000"/>
                <w:sz w:val="22"/>
                <w:szCs w:val="22"/>
                <w:lang w:val="ro-RO" w:eastAsia="ro-RO"/>
              </w:rPr>
              <w:t>.</w:t>
            </w:r>
          </w:p>
          <w:p w:rsidR="002629FE" w:rsidRPr="002629FE" w:rsidRDefault="002629FE" w:rsidP="002629FE">
            <w:pPr>
              <w:spacing w:after="0" w:line="240" w:lineRule="auto"/>
              <w:ind w:left="360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2629FE" w:rsidRPr="001E1090" w:rsidTr="009B27A5">
        <w:tc>
          <w:tcPr>
            <w:tcW w:w="450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lastRenderedPageBreak/>
              <w:t xml:space="preserve">Competențe transversale </w:t>
            </w:r>
          </w:p>
        </w:tc>
        <w:tc>
          <w:tcPr>
            <w:tcW w:w="5073" w:type="dxa"/>
            <w:shd w:val="clear" w:color="auto" w:fill="F2F2F2"/>
          </w:tcPr>
          <w:p w:rsidR="002629FE" w:rsidRPr="002629FE" w:rsidRDefault="002629FE" w:rsidP="002629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7" w:line="360" w:lineRule="auto"/>
              <w:rPr>
                <w:rFonts w:eastAsia="Calibri"/>
                <w:color w:val="000000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color w:val="000000"/>
                <w:sz w:val="22"/>
                <w:szCs w:val="22"/>
                <w:lang w:val="ro-RO"/>
              </w:rPr>
              <w:t xml:space="preserve">dezvoltarea aptitudinilor şi competenţelor pentru efectuarea de analize şi evaluări după criteriile specifice fiecărei discipline în vederea continuării şi aprofundării cercetărilor de specialitate şi de perfecţionare profesional – ştiinţifică ulterioară </w:t>
            </w:r>
            <w:r w:rsidR="00CE06E6">
              <w:rPr>
                <w:rFonts w:eastAsia="Calibri"/>
                <w:color w:val="000000"/>
                <w:sz w:val="22"/>
                <w:szCs w:val="22"/>
                <w:lang w:val="ro-RO"/>
              </w:rPr>
              <w:t>.</w:t>
            </w:r>
          </w:p>
          <w:p w:rsidR="002629FE" w:rsidRPr="002629FE" w:rsidRDefault="002629FE" w:rsidP="002629FE">
            <w:pPr>
              <w:autoSpaceDE w:val="0"/>
              <w:autoSpaceDN w:val="0"/>
              <w:adjustRightInd w:val="0"/>
              <w:spacing w:after="27" w:line="360" w:lineRule="auto"/>
              <w:ind w:left="720"/>
              <w:rPr>
                <w:rFonts w:eastAsia="Calibri"/>
                <w:color w:val="000000"/>
                <w:lang w:val="ro-RO"/>
              </w:rPr>
            </w:pP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 xml:space="preserve">7. Obiectivele disciplinei (reieșind din grila competențelor specifice acumulate) </w:t>
      </w:r>
    </w:p>
    <w:tbl>
      <w:tblPr>
        <w:tblW w:w="0" w:type="auto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4503"/>
        <w:gridCol w:w="5073"/>
      </w:tblGrid>
      <w:tr w:rsidR="002629FE" w:rsidRPr="002629FE" w:rsidTr="009B27A5">
        <w:tc>
          <w:tcPr>
            <w:tcW w:w="450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7.1. Obiectivul general al disciplinei</w:t>
            </w:r>
          </w:p>
        </w:tc>
        <w:tc>
          <w:tcPr>
            <w:tcW w:w="507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ind w:left="175"/>
              <w:jc w:val="both"/>
              <w:rPr>
                <w:rFonts w:eastAsia="Calibri"/>
                <w:color w:val="00B050"/>
                <w:sz w:val="20"/>
                <w:szCs w:val="20"/>
                <w:lang w:val="ro-RO"/>
              </w:rPr>
            </w:pPr>
            <w:proofErr w:type="spellStart"/>
            <w:r w:rsidRPr="002629FE">
              <w:rPr>
                <w:rFonts w:eastAsia="Calibri"/>
                <w:sz w:val="22"/>
                <w:szCs w:val="22"/>
              </w:rPr>
              <w:t>Aprofundarea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noțiunilor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fundamentale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ale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disciplinei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2629FE" w:rsidRPr="002629FE" w:rsidTr="009B27A5">
        <w:tc>
          <w:tcPr>
            <w:tcW w:w="450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7.2. Obiectivele specifice </w:t>
            </w:r>
          </w:p>
        </w:tc>
        <w:tc>
          <w:tcPr>
            <w:tcW w:w="507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Dezvoltarea abilităților analitice specifice disciplinei</w:t>
            </w:r>
            <w:r w:rsidR="00CE06E6">
              <w:rPr>
                <w:rFonts w:eastAsia="Calibri"/>
                <w:sz w:val="22"/>
                <w:szCs w:val="22"/>
                <w:lang w:val="ro-RO"/>
              </w:rPr>
              <w:t>.</w:t>
            </w:r>
          </w:p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 xml:space="preserve"> </w:t>
            </w: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>8. Conținuturi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2410"/>
        <w:gridCol w:w="992"/>
        <w:gridCol w:w="3089"/>
      </w:tblGrid>
      <w:tr w:rsidR="002629FE" w:rsidRPr="002629FE" w:rsidTr="009B27A5">
        <w:tc>
          <w:tcPr>
            <w:tcW w:w="3085" w:type="dxa"/>
            <w:tcBorders>
              <w:top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8.1. Curs</w:t>
            </w:r>
          </w:p>
        </w:tc>
        <w:tc>
          <w:tcPr>
            <w:tcW w:w="2410" w:type="dxa"/>
            <w:tcBorders>
              <w:top w:val="single" w:sz="12" w:space="0" w:color="auto"/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Metode de predare</w:t>
            </w:r>
          </w:p>
        </w:tc>
        <w:tc>
          <w:tcPr>
            <w:tcW w:w="4081" w:type="dxa"/>
            <w:gridSpan w:val="2"/>
            <w:tcBorders>
              <w:top w:val="single" w:sz="12" w:space="0" w:color="auto"/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Observații</w:t>
            </w:r>
          </w:p>
        </w:tc>
      </w:tr>
      <w:tr w:rsidR="002629FE" w:rsidRPr="002629FE" w:rsidTr="009B27A5">
        <w:tc>
          <w:tcPr>
            <w:tcW w:w="3085" w:type="dxa"/>
            <w:tcBorders>
              <w:bottom w:val="single" w:sz="4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contextualSpacing/>
              <w:rPr>
                <w:rFonts w:eastAsia="Times New Roman"/>
                <w:lang w:val="ro-RO" w:eastAsia="ro-RO"/>
              </w:rPr>
            </w:pPr>
            <w:r w:rsidRPr="002629FE">
              <w:rPr>
                <w:rFonts w:eastAsia="Times New Roman"/>
                <w:lang w:val="ro-RO" w:eastAsia="ro-RO"/>
              </w:rPr>
              <w:t>Curs introductiv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2629FE" w:rsidRPr="002629FE" w:rsidRDefault="00CA3FD9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Discuție interactivă, prezentarea bibliografiei, câteva noțiuni introductive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18"/>
                <w:szCs w:val="18"/>
                <w:lang w:val="ro-RO"/>
              </w:rPr>
            </w:pPr>
          </w:p>
        </w:tc>
      </w:tr>
      <w:tr w:rsidR="002629FE" w:rsidRPr="002629FE" w:rsidTr="009B27A5">
        <w:tc>
          <w:tcPr>
            <w:tcW w:w="3085" w:type="dxa"/>
            <w:shd w:val="clear" w:color="auto" w:fill="F2F2F2"/>
          </w:tcPr>
          <w:p w:rsidR="002629FE" w:rsidRPr="002629FE" w:rsidRDefault="00EC0168" w:rsidP="002629FE">
            <w:pPr>
              <w:spacing w:after="0" w:line="240" w:lineRule="auto"/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>Leadership. Competențe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color w:val="00B050"/>
                <w:sz w:val="20"/>
                <w:szCs w:val="20"/>
                <w:lang w:val="ro-RO"/>
              </w:rPr>
            </w:pPr>
          </w:p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color w:val="00B050"/>
                <w:sz w:val="18"/>
                <w:szCs w:val="18"/>
                <w:lang w:val="ro-RO"/>
              </w:rPr>
            </w:pPr>
          </w:p>
        </w:tc>
      </w:tr>
      <w:tr w:rsidR="002629FE" w:rsidRPr="002629FE" w:rsidTr="009B27A5">
        <w:tc>
          <w:tcPr>
            <w:tcW w:w="3085" w:type="dxa"/>
            <w:shd w:val="clear" w:color="auto" w:fill="F2F2F2"/>
          </w:tcPr>
          <w:p w:rsidR="002629FE" w:rsidRPr="002629FE" w:rsidRDefault="00EC0168" w:rsidP="002629FE">
            <w:pPr>
              <w:spacing w:after="0" w:line="240" w:lineRule="auto"/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>Charisma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2629FE" w:rsidRPr="002629FE" w:rsidTr="009B27A5">
        <w:tc>
          <w:tcPr>
            <w:tcW w:w="3085" w:type="dxa"/>
            <w:shd w:val="clear" w:color="auto" w:fill="F2F2F2"/>
          </w:tcPr>
          <w:p w:rsidR="002629FE" w:rsidRPr="002629FE" w:rsidRDefault="00EC0168" w:rsidP="002629FE">
            <w:pPr>
              <w:spacing w:after="0" w:line="240" w:lineRule="auto"/>
              <w:contextualSpacing/>
              <w:rPr>
                <w:rFonts w:eastAsia="Times New Roman"/>
                <w:lang w:val="ro-RO" w:eastAsia="ro-RO"/>
              </w:rPr>
            </w:pPr>
            <w:r>
              <w:rPr>
                <w:rFonts w:eastAsia="Times New Roman"/>
                <w:lang w:val="ro-RO" w:eastAsia="ro-RO"/>
              </w:rPr>
              <w:t>Lideri politici, lideri militari</w:t>
            </w:r>
            <w:r w:rsidR="00317B85">
              <w:rPr>
                <w:rFonts w:eastAsia="Times New Roman"/>
                <w:lang w:val="ro-RO" w:eastAsia="ro-RO"/>
              </w:rPr>
              <w:t>.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2629FE" w:rsidRPr="002629FE" w:rsidTr="009B27A5">
        <w:tc>
          <w:tcPr>
            <w:tcW w:w="3085" w:type="dxa"/>
            <w:shd w:val="clear" w:color="auto" w:fill="F2F2F2"/>
          </w:tcPr>
          <w:p w:rsidR="002629FE" w:rsidRPr="002629FE" w:rsidRDefault="00EC0168" w:rsidP="002629FE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 w:eastAsia="ro-RO"/>
              </w:rPr>
            </w:pPr>
            <w:r>
              <w:rPr>
                <w:rFonts w:eastAsia="Times New Roman"/>
                <w:lang w:val="ro-RO" w:eastAsia="ro-RO"/>
              </w:rPr>
              <w:t>Virtuțile unui lider de-a lungul timpului</w:t>
            </w:r>
            <w:r w:rsidR="00317B85">
              <w:rPr>
                <w:rFonts w:eastAsia="Times New Roman"/>
                <w:lang w:val="ro-RO" w:eastAsia="ro-RO"/>
              </w:rPr>
              <w:t>. O analiză istorică.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2629FE" w:rsidRPr="002629FE" w:rsidTr="009B27A5">
        <w:tc>
          <w:tcPr>
            <w:tcW w:w="3085" w:type="dxa"/>
            <w:shd w:val="clear" w:color="auto" w:fill="F2F2F2"/>
          </w:tcPr>
          <w:p w:rsidR="002629FE" w:rsidRPr="002629FE" w:rsidRDefault="00EC0168" w:rsidP="002629FE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 w:eastAsia="ro-RO"/>
              </w:rPr>
            </w:pPr>
            <w:r>
              <w:rPr>
                <w:rFonts w:eastAsia="Times New Roman"/>
                <w:lang w:val="ro-RO" w:eastAsia="ro-RO"/>
              </w:rPr>
              <w:t>Virtuțile unui lider de-a lungul timpului</w:t>
            </w:r>
            <w:r w:rsidR="00317B85">
              <w:rPr>
                <w:rFonts w:eastAsia="Times New Roman"/>
                <w:lang w:val="ro-RO" w:eastAsia="ro-RO"/>
              </w:rPr>
              <w:t>. O analiză istorică.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2629FE" w:rsidRPr="002629FE" w:rsidTr="009B27A5">
        <w:tc>
          <w:tcPr>
            <w:tcW w:w="3085" w:type="dxa"/>
            <w:shd w:val="clear" w:color="auto" w:fill="F2F2F2"/>
          </w:tcPr>
          <w:p w:rsidR="002629FE" w:rsidRPr="002629FE" w:rsidRDefault="00EC0168" w:rsidP="002629FE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 w:eastAsia="ro-RO"/>
              </w:rPr>
            </w:pPr>
            <w:r>
              <w:rPr>
                <w:rFonts w:eastAsia="Times New Roman"/>
                <w:lang w:val="ro-RO" w:eastAsia="ro-RO"/>
              </w:rPr>
              <w:t>Virtuțile unui lider de-a lungul timpului</w:t>
            </w:r>
            <w:r w:rsidR="00317B85">
              <w:rPr>
                <w:rFonts w:eastAsia="Times New Roman"/>
                <w:lang w:val="ro-RO" w:eastAsia="ro-RO"/>
              </w:rPr>
              <w:t>. O analiză istorică.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2629FE" w:rsidRPr="002629FE" w:rsidTr="009B27A5">
        <w:tc>
          <w:tcPr>
            <w:tcW w:w="3085" w:type="dxa"/>
            <w:shd w:val="clear" w:color="auto" w:fill="F2F2F2"/>
          </w:tcPr>
          <w:p w:rsidR="002629FE" w:rsidRPr="002629FE" w:rsidRDefault="00EC0168" w:rsidP="002629FE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 w:eastAsia="ro-RO"/>
              </w:rPr>
            </w:pPr>
            <w:r>
              <w:rPr>
                <w:rFonts w:eastAsia="Times New Roman"/>
                <w:lang w:val="ro-RO" w:eastAsia="ro-RO"/>
              </w:rPr>
              <w:t>Aspecte etice în leadership</w:t>
            </w:r>
            <w:r w:rsidR="00317B85">
              <w:rPr>
                <w:rFonts w:eastAsia="Times New Roman"/>
                <w:lang w:val="ro-RO" w:eastAsia="ro-RO"/>
              </w:rPr>
              <w:t>.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2629FE" w:rsidRPr="002629FE" w:rsidTr="009B27A5">
        <w:tc>
          <w:tcPr>
            <w:tcW w:w="3085" w:type="dxa"/>
            <w:shd w:val="clear" w:color="auto" w:fill="F2F2F2"/>
          </w:tcPr>
          <w:p w:rsidR="002629FE" w:rsidRPr="002629FE" w:rsidRDefault="00EC0168" w:rsidP="002629FE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 w:eastAsia="ro-RO"/>
              </w:rPr>
            </w:pPr>
            <w:r>
              <w:rPr>
                <w:rFonts w:eastAsia="Times New Roman"/>
                <w:lang w:val="ro-RO" w:eastAsia="ro-RO"/>
              </w:rPr>
              <w:t>Aspecte etice în leadership</w:t>
            </w:r>
            <w:r w:rsidR="00317B85">
              <w:rPr>
                <w:rFonts w:eastAsia="Times New Roman"/>
                <w:lang w:val="ro-RO" w:eastAsia="ro-RO"/>
              </w:rPr>
              <w:t>.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D57FCB" w:rsidRPr="002629FE" w:rsidTr="009B27A5">
        <w:tc>
          <w:tcPr>
            <w:tcW w:w="3085" w:type="dxa"/>
            <w:shd w:val="clear" w:color="auto" w:fill="F2F2F2"/>
          </w:tcPr>
          <w:p w:rsidR="00D57FCB" w:rsidRDefault="00D57FCB" w:rsidP="002629FE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 w:eastAsia="ro-RO"/>
              </w:rPr>
            </w:pPr>
            <w:r>
              <w:rPr>
                <w:rFonts w:eastAsia="Times New Roman"/>
                <w:lang w:val="ro-RO" w:eastAsia="ro-RO"/>
              </w:rPr>
              <w:lastRenderedPageBreak/>
              <w:t>Relevanța factorului economic în leadershipul de azi</w:t>
            </w:r>
            <w:r w:rsidR="00317B85">
              <w:rPr>
                <w:rFonts w:eastAsia="Times New Roman"/>
                <w:lang w:val="ro-RO" w:eastAsia="ro-RO"/>
              </w:rPr>
              <w:t>.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D57FCB" w:rsidRPr="002629FE" w:rsidRDefault="00D57FCB" w:rsidP="00D177BB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D57FCB" w:rsidRPr="002629FE" w:rsidRDefault="00D57FCB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D57FCB" w:rsidRPr="00D57FCB" w:rsidTr="009B27A5">
        <w:tc>
          <w:tcPr>
            <w:tcW w:w="3085" w:type="dxa"/>
            <w:shd w:val="clear" w:color="auto" w:fill="F2F2F2"/>
          </w:tcPr>
          <w:p w:rsidR="00D57FCB" w:rsidRPr="00D57FCB" w:rsidRDefault="00D57FCB" w:rsidP="002629FE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ro-RO"/>
              </w:rPr>
            </w:pPr>
            <w:proofErr w:type="spellStart"/>
            <w:r w:rsidRPr="00D57FCB">
              <w:rPr>
                <w:rFonts w:eastAsia="Times New Roman"/>
                <w:lang w:eastAsia="ro-RO"/>
              </w:rPr>
              <w:t>Relevanța</w:t>
            </w:r>
            <w:proofErr w:type="spellEnd"/>
            <w:r w:rsidRPr="00D57FCB">
              <w:rPr>
                <w:rFonts w:eastAsia="Times New Roman"/>
                <w:lang w:eastAsia="ro-RO"/>
              </w:rPr>
              <w:t xml:space="preserve"> mass-</w:t>
            </w:r>
            <w:proofErr w:type="spellStart"/>
            <w:r w:rsidRPr="00D57FCB">
              <w:rPr>
                <w:rFonts w:eastAsia="Times New Roman"/>
                <w:lang w:eastAsia="ro-RO"/>
              </w:rPr>
              <w:t>mediei</w:t>
            </w:r>
            <w:proofErr w:type="spellEnd"/>
            <w:r w:rsidRPr="00D57FCB">
              <w:rPr>
                <w:rFonts w:eastAsia="Times New Roman"/>
                <w:lang w:eastAsia="ro-RO"/>
              </w:rPr>
              <w:t xml:space="preserve"> </w:t>
            </w:r>
            <w:proofErr w:type="spellStart"/>
            <w:r w:rsidRPr="00D57FCB">
              <w:rPr>
                <w:rFonts w:eastAsia="Times New Roman"/>
                <w:lang w:eastAsia="ro-RO"/>
              </w:rPr>
              <w:t>în</w:t>
            </w:r>
            <w:proofErr w:type="spellEnd"/>
            <w:r w:rsidRPr="00D57FCB">
              <w:rPr>
                <w:rFonts w:eastAsia="Times New Roman"/>
                <w:lang w:eastAsia="ro-RO"/>
              </w:rPr>
              <w:t xml:space="preserve"> </w:t>
            </w:r>
            <w:proofErr w:type="spellStart"/>
            <w:r w:rsidRPr="00D57FCB">
              <w:rPr>
                <w:rFonts w:eastAsia="Times New Roman"/>
                <w:lang w:eastAsia="ro-RO"/>
              </w:rPr>
              <w:t>Leadershipul</w:t>
            </w:r>
            <w:proofErr w:type="spellEnd"/>
            <w:r w:rsidRPr="00D57FCB">
              <w:rPr>
                <w:rFonts w:eastAsia="Times New Roman"/>
                <w:lang w:eastAsia="ro-RO"/>
              </w:rPr>
              <w:t xml:space="preserve"> de </w:t>
            </w:r>
            <w:proofErr w:type="spellStart"/>
            <w:r w:rsidRPr="00D57FCB">
              <w:rPr>
                <w:rFonts w:eastAsia="Times New Roman"/>
                <w:lang w:eastAsia="ro-RO"/>
              </w:rPr>
              <w:t>azi</w:t>
            </w:r>
            <w:proofErr w:type="spellEnd"/>
            <w:r w:rsidR="00317B85">
              <w:rPr>
                <w:rFonts w:eastAsia="Times New Roman"/>
                <w:lang w:eastAsia="ro-RO"/>
              </w:rPr>
              <w:t>.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D57FCB" w:rsidRPr="002629FE" w:rsidRDefault="00317B85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D57FCB" w:rsidRPr="002629FE" w:rsidRDefault="00D57FCB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D57FCB" w:rsidRPr="00D57FCB" w:rsidTr="009B27A5">
        <w:tc>
          <w:tcPr>
            <w:tcW w:w="3085" w:type="dxa"/>
            <w:shd w:val="clear" w:color="auto" w:fill="F2F2F2"/>
          </w:tcPr>
          <w:p w:rsidR="00D57FCB" w:rsidRDefault="00D57FCB" w:rsidP="002629FE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 w:eastAsia="ro-RO"/>
              </w:rPr>
            </w:pPr>
            <w:r>
              <w:rPr>
                <w:rFonts w:eastAsia="Times New Roman"/>
                <w:lang w:val="ro-RO" w:eastAsia="ro-RO"/>
              </w:rPr>
              <w:t>Leadership într-o lume globalizată</w:t>
            </w:r>
            <w:r w:rsidR="00317B85">
              <w:rPr>
                <w:rFonts w:eastAsia="Times New Roman"/>
                <w:lang w:val="ro-RO" w:eastAsia="ro-RO"/>
              </w:rPr>
              <w:t>.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D57FCB" w:rsidRPr="002629FE" w:rsidRDefault="00317B85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D57FCB" w:rsidRPr="002629FE" w:rsidRDefault="00D57FCB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D57FCB" w:rsidRPr="00D57FCB" w:rsidTr="009B27A5">
        <w:tc>
          <w:tcPr>
            <w:tcW w:w="3085" w:type="dxa"/>
            <w:shd w:val="clear" w:color="auto" w:fill="F2F2F2"/>
          </w:tcPr>
          <w:p w:rsidR="00D57FCB" w:rsidRPr="00D57FCB" w:rsidRDefault="00D57FCB" w:rsidP="002629FE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ro-RO"/>
              </w:rPr>
            </w:pPr>
            <w:r>
              <w:rPr>
                <w:rFonts w:eastAsia="Times New Roman"/>
                <w:lang w:eastAsia="ro-RO"/>
              </w:rPr>
              <w:t>Curs final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D57FCB" w:rsidRPr="002629FE" w:rsidRDefault="00D57FCB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D57FCB" w:rsidRPr="002629FE" w:rsidRDefault="00D57FCB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D57FCB" w:rsidRPr="001E1090" w:rsidTr="009B27A5">
        <w:tc>
          <w:tcPr>
            <w:tcW w:w="9576" w:type="dxa"/>
            <w:gridSpan w:val="4"/>
            <w:tcBorders>
              <w:bottom w:val="single" w:sz="12" w:space="0" w:color="auto"/>
            </w:tcBorders>
          </w:tcPr>
          <w:p w:rsidR="00D57FCB" w:rsidRPr="00592997" w:rsidRDefault="00D57FCB" w:rsidP="002629FE">
            <w:pPr>
              <w:ind w:left="720"/>
              <w:contextualSpacing/>
              <w:rPr>
                <w:rFonts w:eastAsia="Calibri"/>
              </w:rPr>
            </w:pPr>
            <w:proofErr w:type="spellStart"/>
            <w:r w:rsidRPr="00592997">
              <w:rPr>
                <w:rFonts w:eastAsia="Calibri"/>
              </w:rPr>
              <w:t>Bibliografie</w:t>
            </w:r>
            <w:proofErr w:type="spellEnd"/>
            <w:r w:rsidRPr="00592997">
              <w:rPr>
                <w:rFonts w:eastAsia="Calibri"/>
              </w:rPr>
              <w:t>:</w:t>
            </w:r>
          </w:p>
          <w:p w:rsidR="00D57FCB" w:rsidRPr="00592997" w:rsidRDefault="0054535D" w:rsidP="0054535D">
            <w:pPr>
              <w:contextualSpacing/>
              <w:rPr>
                <w:rFonts w:eastAsia="Calibri"/>
                <w:lang w:val="ro-RO"/>
              </w:rPr>
            </w:pPr>
            <w:r>
              <w:rPr>
                <w:rFonts w:eastAsia="Calibri"/>
              </w:rPr>
              <w:t xml:space="preserve">            </w:t>
            </w:r>
            <w:proofErr w:type="spellStart"/>
            <w:r w:rsidR="00D57FCB" w:rsidRPr="002629FE">
              <w:rPr>
                <w:rFonts w:eastAsia="Calibri"/>
              </w:rPr>
              <w:t>Judt</w:t>
            </w:r>
            <w:proofErr w:type="spellEnd"/>
            <w:r w:rsidR="00D57FCB" w:rsidRPr="002629FE">
              <w:rPr>
                <w:rFonts w:eastAsia="Calibri"/>
              </w:rPr>
              <w:t xml:space="preserve">, Tony, </w:t>
            </w:r>
            <w:r w:rsidR="00592997">
              <w:rPr>
                <w:rFonts w:eastAsia="Calibri"/>
                <w:i/>
              </w:rPr>
              <w:t>C</w:t>
            </w:r>
            <w:r w:rsidR="00592997">
              <w:rPr>
                <w:rFonts w:eastAsia="Calibri"/>
                <w:i/>
                <w:lang w:val="ro-RO"/>
              </w:rPr>
              <w:t>ând lucrurile se schimbă. Eseuri 1995-2010</w:t>
            </w:r>
            <w:r w:rsidR="00592997">
              <w:rPr>
                <w:rFonts w:eastAsia="Calibri"/>
                <w:lang w:val="ro-RO"/>
              </w:rPr>
              <w:t xml:space="preserve">, </w:t>
            </w:r>
            <w:r w:rsidR="004E060D">
              <w:rPr>
                <w:rFonts w:eastAsia="Calibri"/>
                <w:lang w:val="ro-RO"/>
              </w:rPr>
              <w:t>Editura Litera, 2017</w:t>
            </w:r>
          </w:p>
          <w:p w:rsidR="00592997" w:rsidRPr="00592997" w:rsidRDefault="00592997" w:rsidP="002629FE">
            <w:pPr>
              <w:ind w:left="720"/>
              <w:contextualSpacing/>
              <w:rPr>
                <w:rFonts w:eastAsia="Calibri"/>
                <w:lang w:val="de-DE"/>
              </w:rPr>
            </w:pPr>
            <w:r w:rsidRPr="00592997">
              <w:rPr>
                <w:rFonts w:eastAsia="Calibri"/>
                <w:lang w:val="de-DE"/>
              </w:rPr>
              <w:t xml:space="preserve">Macchiaveli, Niccolò, </w:t>
            </w:r>
            <w:r w:rsidRPr="00592997">
              <w:rPr>
                <w:rFonts w:eastAsia="Calibri"/>
                <w:i/>
                <w:lang w:val="de-DE"/>
              </w:rPr>
              <w:t>Der Fürst</w:t>
            </w:r>
            <w:r>
              <w:rPr>
                <w:rFonts w:eastAsia="Calibri"/>
                <w:lang w:val="de-DE"/>
              </w:rPr>
              <w:t>, Insel Verlag, 2001</w:t>
            </w:r>
          </w:p>
          <w:p w:rsidR="00D57FCB" w:rsidRPr="002629FE" w:rsidRDefault="00D57FCB" w:rsidP="002629FE">
            <w:pPr>
              <w:ind w:left="720"/>
              <w:contextualSpacing/>
              <w:rPr>
                <w:rFonts w:eastAsia="Calibri"/>
                <w:lang w:val="de-DE"/>
              </w:rPr>
            </w:pPr>
            <w:r w:rsidRPr="002629FE">
              <w:rPr>
                <w:rFonts w:eastAsia="Calibri"/>
                <w:lang w:val="de-DE"/>
              </w:rPr>
              <w:t xml:space="preserve">Rittberger, V., Zangl, B., Kruck , A., </w:t>
            </w:r>
            <w:r w:rsidRPr="002629FE">
              <w:rPr>
                <w:rFonts w:eastAsia="Calibri"/>
                <w:i/>
                <w:lang w:val="de-DE"/>
              </w:rPr>
              <w:t>Internationale Organisationen</w:t>
            </w:r>
            <w:r w:rsidRPr="002629FE">
              <w:rPr>
                <w:rFonts w:eastAsia="Calibri"/>
                <w:lang w:val="de-DE"/>
              </w:rPr>
              <w:t>,  VSVerlag für Sozialwissenschaften, Wiesbaden, 2013</w:t>
            </w:r>
          </w:p>
          <w:p w:rsidR="00D57FCB" w:rsidRPr="00CE06E6" w:rsidRDefault="00592997" w:rsidP="00CE06E6">
            <w:pPr>
              <w:spacing w:line="360" w:lineRule="auto"/>
              <w:jc w:val="both"/>
              <w:rPr>
                <w:lang w:val="de-DE"/>
              </w:rPr>
            </w:pPr>
            <w:r>
              <w:rPr>
                <w:lang w:val="de-DE"/>
              </w:rPr>
              <w:t xml:space="preserve">            Weber, Max, </w:t>
            </w:r>
            <w:r w:rsidRPr="00E52C39">
              <w:rPr>
                <w:i/>
                <w:lang w:val="de-DE"/>
              </w:rPr>
              <w:t>Wirtschaft und Gesellschaft</w:t>
            </w:r>
            <w:r>
              <w:rPr>
                <w:lang w:val="de-DE"/>
              </w:rPr>
              <w:t>, Voltmedia, Padeborn, 2006</w:t>
            </w:r>
          </w:p>
          <w:p w:rsidR="00D57FCB" w:rsidRPr="002629FE" w:rsidRDefault="00D57FCB" w:rsidP="002629FE">
            <w:pPr>
              <w:spacing w:after="0" w:line="240" w:lineRule="auto"/>
              <w:rPr>
                <w:rFonts w:eastAsia="Calibri"/>
                <w:sz w:val="18"/>
                <w:szCs w:val="18"/>
                <w:lang w:val="ro-RO"/>
              </w:rPr>
            </w:pPr>
          </w:p>
        </w:tc>
      </w:tr>
      <w:tr w:rsidR="00D57FCB" w:rsidRPr="002629FE" w:rsidTr="009B27A5">
        <w:tc>
          <w:tcPr>
            <w:tcW w:w="308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/>
          </w:tcPr>
          <w:p w:rsidR="00D57FCB" w:rsidRPr="002629FE" w:rsidRDefault="0054535D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right w:val="single" w:sz="8" w:space="0" w:color="auto"/>
            </w:tcBorders>
          </w:tcPr>
          <w:p w:rsidR="00D57FCB" w:rsidRPr="002629FE" w:rsidRDefault="00D57FCB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Metode de predare</w:t>
            </w:r>
          </w:p>
        </w:tc>
        <w:tc>
          <w:tcPr>
            <w:tcW w:w="3089" w:type="dxa"/>
            <w:tcBorders>
              <w:top w:val="single" w:sz="12" w:space="0" w:color="auto"/>
              <w:left w:val="single" w:sz="8" w:space="0" w:color="auto"/>
            </w:tcBorders>
          </w:tcPr>
          <w:p w:rsidR="00D57FCB" w:rsidRPr="002629FE" w:rsidRDefault="00D57FCB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Observații</w:t>
            </w:r>
          </w:p>
        </w:tc>
      </w:tr>
      <w:tr w:rsidR="00D57FCB" w:rsidRPr="002629FE" w:rsidTr="009B27A5">
        <w:tc>
          <w:tcPr>
            <w:tcW w:w="3085" w:type="dxa"/>
            <w:shd w:val="clear" w:color="auto" w:fill="F2F2F2"/>
          </w:tcPr>
          <w:p w:rsidR="00D57FCB" w:rsidRPr="004E060D" w:rsidRDefault="004E060D" w:rsidP="002629FE">
            <w:pPr>
              <w:spacing w:after="0" w:line="240" w:lineRule="auto"/>
              <w:rPr>
                <w:rFonts w:eastAsia="Calibri"/>
                <w:sz w:val="22"/>
                <w:szCs w:val="22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Seminar introductiv</w:t>
            </w:r>
            <w:r w:rsidR="00CE06E6">
              <w:rPr>
                <w:rFonts w:eastAsia="Calibri"/>
                <w:sz w:val="22"/>
                <w:szCs w:val="22"/>
                <w:lang w:val="ro-RO"/>
              </w:rPr>
              <w:t>.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</w:tcPr>
          <w:p w:rsidR="00D57FCB" w:rsidRPr="002629FE" w:rsidRDefault="00CE06E6" w:rsidP="002629FE">
            <w:pPr>
              <w:spacing w:after="0" w:line="240" w:lineRule="auto"/>
              <w:ind w:left="720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Prezentarea bibliografiei de seminar.</w:t>
            </w:r>
          </w:p>
        </w:tc>
        <w:tc>
          <w:tcPr>
            <w:tcW w:w="3089" w:type="dxa"/>
            <w:tcBorders>
              <w:left w:val="single" w:sz="8" w:space="0" w:color="auto"/>
            </w:tcBorders>
          </w:tcPr>
          <w:p w:rsidR="00D57FCB" w:rsidRPr="002629FE" w:rsidRDefault="00D57FCB" w:rsidP="002629FE">
            <w:pPr>
              <w:spacing w:after="0" w:line="240" w:lineRule="auto"/>
              <w:ind w:left="720"/>
              <w:jc w:val="both"/>
              <w:rPr>
                <w:rFonts w:ascii="Calibri" w:eastAsia="Calibri" w:hAnsi="Calibri"/>
                <w:sz w:val="22"/>
                <w:szCs w:val="22"/>
                <w:lang w:val="ro-RO"/>
              </w:rPr>
            </w:pPr>
          </w:p>
        </w:tc>
      </w:tr>
      <w:tr w:rsidR="00D57FCB" w:rsidRPr="00CE06E6" w:rsidTr="009B27A5">
        <w:tc>
          <w:tcPr>
            <w:tcW w:w="3085" w:type="dxa"/>
            <w:shd w:val="clear" w:color="auto" w:fill="F2F2F2"/>
          </w:tcPr>
          <w:p w:rsidR="00D57FCB" w:rsidRPr="004E060D" w:rsidRDefault="004E060D" w:rsidP="002629FE">
            <w:pPr>
              <w:rPr>
                <w:rFonts w:eastAsia="Calibri"/>
                <w:sz w:val="22"/>
                <w:szCs w:val="22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Charisma. Max Weber și Norbert Elias</w:t>
            </w:r>
            <w:r w:rsidR="00CE06E6">
              <w:rPr>
                <w:rFonts w:eastAsia="Calibri"/>
                <w:sz w:val="22"/>
                <w:szCs w:val="22"/>
                <w:lang w:val="ro-RO"/>
              </w:rPr>
              <w:t>.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</w:tcPr>
          <w:p w:rsidR="00D57FCB" w:rsidRPr="002629FE" w:rsidRDefault="00CE06E6" w:rsidP="002629FE">
            <w:pPr>
              <w:spacing w:after="0" w:line="240" w:lineRule="auto"/>
              <w:ind w:left="720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Analiză de text.</w:t>
            </w:r>
          </w:p>
        </w:tc>
        <w:tc>
          <w:tcPr>
            <w:tcW w:w="3089" w:type="dxa"/>
            <w:tcBorders>
              <w:left w:val="single" w:sz="8" w:space="0" w:color="auto"/>
            </w:tcBorders>
          </w:tcPr>
          <w:p w:rsidR="00D57FCB" w:rsidRPr="002629FE" w:rsidRDefault="00D57FCB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D57FCB" w:rsidRPr="004E060D" w:rsidTr="009B27A5">
        <w:tc>
          <w:tcPr>
            <w:tcW w:w="3085" w:type="dxa"/>
            <w:shd w:val="clear" w:color="auto" w:fill="F2F2F2"/>
          </w:tcPr>
          <w:p w:rsidR="00D57FCB" w:rsidRPr="004E060D" w:rsidRDefault="004E060D" w:rsidP="002629FE">
            <w:pPr>
              <w:spacing w:after="0" w:line="240" w:lineRule="auto"/>
              <w:rPr>
                <w:rFonts w:eastAsia="Calibri"/>
                <w:sz w:val="22"/>
                <w:szCs w:val="22"/>
                <w:lang w:val="de-DE"/>
              </w:rPr>
            </w:pPr>
            <w:r>
              <w:rPr>
                <w:rFonts w:eastAsia="Calibri"/>
                <w:sz w:val="22"/>
                <w:szCs w:val="22"/>
                <w:lang w:val="de-DE"/>
              </w:rPr>
              <w:t>Principele în Renaștere</w:t>
            </w:r>
            <w:r w:rsidR="00317B85">
              <w:rPr>
                <w:rFonts w:eastAsia="Calibri"/>
                <w:sz w:val="22"/>
                <w:szCs w:val="22"/>
                <w:lang w:val="de-DE"/>
              </w:rPr>
              <w:t>.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</w:tcPr>
          <w:p w:rsidR="00D57FCB" w:rsidRPr="00CE06E6" w:rsidRDefault="00CE06E6" w:rsidP="00CE06E6">
            <w:pPr>
              <w:spacing w:after="0" w:line="240" w:lineRule="auto"/>
              <w:ind w:left="720"/>
              <w:rPr>
                <w:rFonts w:eastAsia="Calibri"/>
                <w:sz w:val="20"/>
                <w:szCs w:val="20"/>
                <w:lang w:val="ro-RO"/>
              </w:rPr>
            </w:pPr>
            <w:r w:rsidRPr="00CE06E6">
              <w:rPr>
                <w:rFonts w:eastAsia="Calibri"/>
                <w:sz w:val="20"/>
                <w:szCs w:val="20"/>
                <w:lang w:val="ro-RO"/>
              </w:rPr>
              <w:t>Analiză de text.</w:t>
            </w:r>
          </w:p>
        </w:tc>
        <w:tc>
          <w:tcPr>
            <w:tcW w:w="3089" w:type="dxa"/>
            <w:tcBorders>
              <w:left w:val="single" w:sz="8" w:space="0" w:color="auto"/>
            </w:tcBorders>
          </w:tcPr>
          <w:p w:rsidR="00D57FCB" w:rsidRPr="004E060D" w:rsidRDefault="00D57FCB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D57FCB" w:rsidRPr="004E060D" w:rsidTr="009B27A5">
        <w:tc>
          <w:tcPr>
            <w:tcW w:w="3085" w:type="dxa"/>
            <w:shd w:val="clear" w:color="auto" w:fill="F2F2F2"/>
          </w:tcPr>
          <w:p w:rsidR="00D57FCB" w:rsidRPr="004E060D" w:rsidRDefault="004E060D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Mari lideri: Alexandru cel Mar</w:t>
            </w:r>
            <w:r w:rsidR="00317B85">
              <w:rPr>
                <w:rFonts w:eastAsia="Calibri"/>
                <w:sz w:val="22"/>
                <w:szCs w:val="22"/>
                <w:lang w:val="ro-RO"/>
              </w:rPr>
              <w:t xml:space="preserve">e, </w:t>
            </w:r>
            <w:r>
              <w:rPr>
                <w:rFonts w:eastAsia="Calibri"/>
                <w:sz w:val="22"/>
                <w:szCs w:val="22"/>
                <w:lang w:val="ro-RO"/>
              </w:rPr>
              <w:t>Napoleon</w:t>
            </w:r>
            <w:r w:rsidR="00317B85">
              <w:rPr>
                <w:rFonts w:eastAsia="Calibri"/>
                <w:sz w:val="22"/>
                <w:szCs w:val="22"/>
                <w:lang w:val="ro-RO"/>
              </w:rPr>
              <w:t>.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</w:tcPr>
          <w:p w:rsidR="00D57FCB" w:rsidRPr="00CE06E6" w:rsidRDefault="00CE06E6" w:rsidP="00CE06E6">
            <w:pPr>
              <w:spacing w:after="0" w:line="240" w:lineRule="auto"/>
              <w:ind w:left="720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Seminar interactiv.</w:t>
            </w:r>
          </w:p>
        </w:tc>
        <w:tc>
          <w:tcPr>
            <w:tcW w:w="3089" w:type="dxa"/>
            <w:tcBorders>
              <w:left w:val="single" w:sz="8" w:space="0" w:color="auto"/>
            </w:tcBorders>
          </w:tcPr>
          <w:p w:rsidR="00D57FCB" w:rsidRPr="004E060D" w:rsidRDefault="00D57FCB" w:rsidP="002629FE">
            <w:pPr>
              <w:spacing w:after="0" w:line="240" w:lineRule="auto"/>
              <w:ind w:left="720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D57FCB" w:rsidRPr="004E060D" w:rsidTr="009B27A5">
        <w:tc>
          <w:tcPr>
            <w:tcW w:w="3085" w:type="dxa"/>
            <w:shd w:val="clear" w:color="auto" w:fill="F2F2F2"/>
          </w:tcPr>
          <w:p w:rsidR="00D57FCB" w:rsidRPr="004E060D" w:rsidRDefault="004E060D" w:rsidP="002629FE">
            <w:pPr>
              <w:spacing w:after="0" w:line="240" w:lineRule="auto"/>
              <w:rPr>
                <w:rFonts w:eastAsia="Calibri"/>
                <w:sz w:val="22"/>
                <w:szCs w:val="22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 xml:space="preserve"> M</w:t>
            </w:r>
            <w:r w:rsidR="00317B85">
              <w:rPr>
                <w:rFonts w:eastAsia="Calibri"/>
                <w:sz w:val="22"/>
                <w:szCs w:val="22"/>
                <w:lang w:val="ro-RO"/>
              </w:rPr>
              <w:t xml:space="preserve">ari lideri: </w:t>
            </w:r>
            <w:r>
              <w:rPr>
                <w:rFonts w:eastAsia="Calibri"/>
                <w:sz w:val="22"/>
                <w:szCs w:val="22"/>
                <w:lang w:val="ro-RO"/>
              </w:rPr>
              <w:t>Elisa</w:t>
            </w:r>
            <w:r w:rsidR="00317B85">
              <w:rPr>
                <w:rFonts w:eastAsia="Calibri"/>
                <w:sz w:val="22"/>
                <w:szCs w:val="22"/>
                <w:lang w:val="ro-RO"/>
              </w:rPr>
              <w:t>beta I, Akbar cel Mare.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</w:tcPr>
          <w:p w:rsidR="00D57FCB" w:rsidRPr="00CE06E6" w:rsidRDefault="00CE06E6" w:rsidP="00CE06E6">
            <w:pPr>
              <w:spacing w:after="0" w:line="240" w:lineRule="auto"/>
              <w:ind w:left="720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Seminar interactiv.</w:t>
            </w:r>
          </w:p>
        </w:tc>
        <w:tc>
          <w:tcPr>
            <w:tcW w:w="3089" w:type="dxa"/>
            <w:tcBorders>
              <w:left w:val="single" w:sz="8" w:space="0" w:color="auto"/>
            </w:tcBorders>
          </w:tcPr>
          <w:p w:rsidR="00D57FCB" w:rsidRPr="004E060D" w:rsidRDefault="00D57FCB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D57FCB" w:rsidRPr="004E060D" w:rsidTr="009B27A5">
        <w:tc>
          <w:tcPr>
            <w:tcW w:w="3085" w:type="dxa"/>
            <w:shd w:val="clear" w:color="auto" w:fill="F2F2F2"/>
          </w:tcPr>
          <w:p w:rsidR="00D57FCB" w:rsidRPr="004E060D" w:rsidRDefault="004E060D" w:rsidP="002629FE">
            <w:pPr>
              <w:spacing w:after="0" w:line="240" w:lineRule="auto"/>
              <w:rPr>
                <w:rFonts w:eastAsia="Calibri"/>
                <w:sz w:val="22"/>
                <w:szCs w:val="22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Liderii Europei în</w:t>
            </w:r>
            <w:r w:rsidR="00CE06E6">
              <w:rPr>
                <w:rFonts w:eastAsia="Calibri"/>
                <w:sz w:val="22"/>
                <w:szCs w:val="22"/>
                <w:lang w:val="ro-RO"/>
              </w:rPr>
              <w:t xml:space="preserve"> timpul Primului Război Mondial.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</w:tcPr>
          <w:p w:rsidR="00D57FCB" w:rsidRPr="00CE06E6" w:rsidRDefault="00CE06E6" w:rsidP="00CE06E6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Seminar interactiv.</w:t>
            </w:r>
          </w:p>
        </w:tc>
        <w:tc>
          <w:tcPr>
            <w:tcW w:w="3089" w:type="dxa"/>
            <w:tcBorders>
              <w:left w:val="single" w:sz="8" w:space="0" w:color="auto"/>
            </w:tcBorders>
          </w:tcPr>
          <w:p w:rsidR="00D57FCB" w:rsidRPr="004E060D" w:rsidRDefault="00D57FCB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D57FCB" w:rsidRPr="004E060D" w:rsidTr="009B27A5">
        <w:tc>
          <w:tcPr>
            <w:tcW w:w="3085" w:type="dxa"/>
            <w:shd w:val="clear" w:color="auto" w:fill="F2F2F2"/>
          </w:tcPr>
          <w:p w:rsidR="00D57FCB" w:rsidRPr="004E060D" w:rsidRDefault="004E060D" w:rsidP="002629FE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proofErr w:type="spellStart"/>
            <w:r>
              <w:rPr>
                <w:rFonts w:eastAsia="Calibri"/>
                <w:sz w:val="22"/>
                <w:szCs w:val="22"/>
              </w:rPr>
              <w:t>Principii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de leadership </w:t>
            </w:r>
            <w:proofErr w:type="spellStart"/>
            <w:r>
              <w:rPr>
                <w:rFonts w:eastAsia="Calibri"/>
                <w:sz w:val="22"/>
                <w:szCs w:val="22"/>
              </w:rPr>
              <w:t>în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timpul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Războiului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Rece</w:t>
            </w:r>
            <w:proofErr w:type="spellEnd"/>
            <w:r w:rsidR="00CE06E6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</w:tcPr>
          <w:p w:rsidR="00D57FCB" w:rsidRPr="00CE06E6" w:rsidRDefault="00CE06E6" w:rsidP="00CE06E6">
            <w:pPr>
              <w:spacing w:after="0" w:line="240" w:lineRule="auto"/>
              <w:ind w:left="720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Seminar interactiv.</w:t>
            </w:r>
          </w:p>
        </w:tc>
        <w:tc>
          <w:tcPr>
            <w:tcW w:w="3089" w:type="dxa"/>
            <w:tcBorders>
              <w:left w:val="single" w:sz="8" w:space="0" w:color="auto"/>
            </w:tcBorders>
          </w:tcPr>
          <w:p w:rsidR="00D57FCB" w:rsidRPr="004E060D" w:rsidRDefault="00D57FCB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D57FCB" w:rsidRPr="004E060D" w:rsidTr="009B27A5">
        <w:tc>
          <w:tcPr>
            <w:tcW w:w="3085" w:type="dxa"/>
            <w:shd w:val="clear" w:color="auto" w:fill="F2F2F2"/>
          </w:tcPr>
          <w:p w:rsidR="00D57FCB" w:rsidRPr="004E060D" w:rsidRDefault="004E060D" w:rsidP="002629FE">
            <w:pPr>
              <w:spacing w:after="0" w:line="240" w:lineRule="auto"/>
              <w:rPr>
                <w:rFonts w:eastAsia="Calibri"/>
                <w:sz w:val="22"/>
                <w:szCs w:val="22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Rolul SUA ca lider mondial</w:t>
            </w:r>
            <w:r w:rsidR="00CE06E6">
              <w:rPr>
                <w:rFonts w:eastAsia="Calibri"/>
                <w:sz w:val="22"/>
                <w:szCs w:val="22"/>
                <w:lang w:val="ro-RO"/>
              </w:rPr>
              <w:t>.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</w:tcPr>
          <w:p w:rsidR="00D57FCB" w:rsidRPr="00CE06E6" w:rsidRDefault="00CE06E6" w:rsidP="00CE06E6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Seminar interactiv.</w:t>
            </w:r>
          </w:p>
        </w:tc>
        <w:tc>
          <w:tcPr>
            <w:tcW w:w="3089" w:type="dxa"/>
            <w:tcBorders>
              <w:left w:val="single" w:sz="8" w:space="0" w:color="auto"/>
            </w:tcBorders>
          </w:tcPr>
          <w:p w:rsidR="00D57FCB" w:rsidRPr="004E060D" w:rsidRDefault="00D57FCB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D57FCB" w:rsidRPr="004E060D" w:rsidTr="009B27A5">
        <w:tc>
          <w:tcPr>
            <w:tcW w:w="3085" w:type="dxa"/>
            <w:shd w:val="clear" w:color="auto" w:fill="F2F2F2"/>
          </w:tcPr>
          <w:p w:rsidR="00D57FCB" w:rsidRPr="004E060D" w:rsidRDefault="004E060D" w:rsidP="002629FE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proofErr w:type="spellStart"/>
            <w:r>
              <w:rPr>
                <w:rFonts w:eastAsia="Calibri"/>
                <w:sz w:val="22"/>
                <w:szCs w:val="22"/>
              </w:rPr>
              <w:t>Relevanța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factorului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economic </w:t>
            </w:r>
            <w:proofErr w:type="spellStart"/>
            <w:r>
              <w:rPr>
                <w:rFonts w:eastAsia="Calibri"/>
                <w:sz w:val="22"/>
                <w:szCs w:val="22"/>
              </w:rPr>
              <w:t>în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leadershipul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de </w:t>
            </w:r>
            <w:proofErr w:type="spellStart"/>
            <w:r>
              <w:rPr>
                <w:rFonts w:eastAsia="Calibri"/>
                <w:sz w:val="22"/>
                <w:szCs w:val="22"/>
              </w:rPr>
              <w:t>azi</w:t>
            </w:r>
            <w:proofErr w:type="spellEnd"/>
            <w:r w:rsidR="00CE06E6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</w:tcPr>
          <w:p w:rsidR="00D57FCB" w:rsidRPr="00CE06E6" w:rsidRDefault="00CE06E6" w:rsidP="00CE06E6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 xml:space="preserve">              Seminar interactiv.</w:t>
            </w:r>
          </w:p>
        </w:tc>
        <w:tc>
          <w:tcPr>
            <w:tcW w:w="3089" w:type="dxa"/>
            <w:tcBorders>
              <w:left w:val="single" w:sz="8" w:space="0" w:color="auto"/>
            </w:tcBorders>
          </w:tcPr>
          <w:p w:rsidR="00D57FCB" w:rsidRPr="004E060D" w:rsidRDefault="00D57FCB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D57FCB" w:rsidRPr="004E060D" w:rsidTr="009B27A5">
        <w:tc>
          <w:tcPr>
            <w:tcW w:w="3085" w:type="dxa"/>
            <w:shd w:val="clear" w:color="auto" w:fill="F2F2F2"/>
          </w:tcPr>
          <w:p w:rsidR="00D57FCB" w:rsidRPr="004E060D" w:rsidRDefault="004E060D" w:rsidP="002629FE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proofErr w:type="spellStart"/>
            <w:r>
              <w:rPr>
                <w:rFonts w:eastAsia="Calibri"/>
                <w:sz w:val="22"/>
                <w:szCs w:val="22"/>
              </w:rPr>
              <w:t>Leadership</w:t>
            </w:r>
            <w:r w:rsidR="00317B85">
              <w:rPr>
                <w:rFonts w:eastAsia="Calibri"/>
                <w:sz w:val="22"/>
                <w:szCs w:val="22"/>
              </w:rPr>
              <w:t>ul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în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era </w:t>
            </w:r>
            <w:proofErr w:type="spellStart"/>
            <w:r>
              <w:rPr>
                <w:rFonts w:eastAsia="Calibri"/>
                <w:sz w:val="22"/>
                <w:szCs w:val="22"/>
              </w:rPr>
              <w:t>internetului</w:t>
            </w:r>
            <w:proofErr w:type="spellEnd"/>
            <w:r w:rsidR="00CE06E6"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</w:tcPr>
          <w:p w:rsidR="00D57FCB" w:rsidRPr="00CE06E6" w:rsidRDefault="00CE06E6" w:rsidP="00CE06E6">
            <w:pPr>
              <w:spacing w:after="0" w:line="240" w:lineRule="auto"/>
              <w:ind w:left="720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Seminar interactiv.</w:t>
            </w:r>
          </w:p>
        </w:tc>
        <w:tc>
          <w:tcPr>
            <w:tcW w:w="3089" w:type="dxa"/>
            <w:tcBorders>
              <w:left w:val="single" w:sz="8" w:space="0" w:color="auto"/>
            </w:tcBorders>
          </w:tcPr>
          <w:p w:rsidR="00D57FCB" w:rsidRPr="004E060D" w:rsidRDefault="00D57FCB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4E060D" w:rsidRPr="004E060D" w:rsidTr="009B27A5">
        <w:tc>
          <w:tcPr>
            <w:tcW w:w="3085" w:type="dxa"/>
            <w:shd w:val="clear" w:color="auto" w:fill="F2F2F2"/>
          </w:tcPr>
          <w:p w:rsidR="004E060D" w:rsidRDefault="004E060D" w:rsidP="002629FE">
            <w:pPr>
              <w:spacing w:after="0" w:line="240" w:lineRule="auto"/>
              <w:rPr>
                <w:rFonts w:eastAsia="Calibri"/>
                <w:sz w:val="22"/>
                <w:szCs w:val="22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Analiza lucrărilor de seminar</w:t>
            </w:r>
            <w:r w:rsidR="00CE06E6">
              <w:rPr>
                <w:rFonts w:eastAsia="Calibri"/>
                <w:sz w:val="22"/>
                <w:szCs w:val="22"/>
                <w:lang w:val="ro-RO"/>
              </w:rPr>
              <w:t>.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</w:tcPr>
          <w:p w:rsidR="004E060D" w:rsidRPr="00CE06E6" w:rsidRDefault="004E060D" w:rsidP="00CE06E6">
            <w:pPr>
              <w:spacing w:after="0" w:line="240" w:lineRule="auto"/>
              <w:ind w:left="720"/>
              <w:rPr>
                <w:rFonts w:eastAsia="Calibri"/>
                <w:sz w:val="20"/>
                <w:szCs w:val="20"/>
                <w:lang w:val="ro-RO"/>
              </w:rPr>
            </w:pPr>
          </w:p>
        </w:tc>
        <w:tc>
          <w:tcPr>
            <w:tcW w:w="3089" w:type="dxa"/>
            <w:tcBorders>
              <w:left w:val="single" w:sz="8" w:space="0" w:color="auto"/>
            </w:tcBorders>
          </w:tcPr>
          <w:p w:rsidR="004E060D" w:rsidRPr="004E060D" w:rsidRDefault="004E060D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D57FCB" w:rsidRPr="00317B85" w:rsidTr="009B27A5">
        <w:tc>
          <w:tcPr>
            <w:tcW w:w="9576" w:type="dxa"/>
            <w:gridSpan w:val="4"/>
            <w:tcBorders>
              <w:bottom w:val="single" w:sz="12" w:space="0" w:color="auto"/>
            </w:tcBorders>
          </w:tcPr>
          <w:p w:rsidR="004E060D" w:rsidRPr="00592997" w:rsidRDefault="004E060D" w:rsidP="00317B85">
            <w:pPr>
              <w:contextualSpacing/>
              <w:rPr>
                <w:rFonts w:eastAsia="Calibri"/>
                <w:lang w:val="ro-RO"/>
              </w:rPr>
            </w:pPr>
          </w:p>
          <w:p w:rsidR="004E060D" w:rsidRPr="00D57FCB" w:rsidRDefault="004E060D" w:rsidP="004E060D">
            <w:pPr>
              <w:ind w:left="720"/>
              <w:contextualSpacing/>
              <w:rPr>
                <w:rFonts w:eastAsia="Calibri"/>
                <w:lang w:val="de-DE"/>
              </w:rPr>
            </w:pPr>
          </w:p>
          <w:p w:rsidR="00D57FCB" w:rsidRPr="004E060D" w:rsidRDefault="00D57FCB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 xml:space="preserve">9. Coroborarea conținuturilor disciplinei cu așteptările reprezentanților comunității epistemice, asociațiilor profesionale și angajatorilor reprezentativi din domeniul aferent programului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629FE" w:rsidRPr="002629FE" w:rsidTr="009B27A5">
        <w:tc>
          <w:tcPr>
            <w:tcW w:w="9576" w:type="dxa"/>
            <w:tcBorders>
              <w:top w:val="single" w:sz="12" w:space="0" w:color="auto"/>
              <w:bottom w:val="single" w:sz="12" w:space="0" w:color="auto"/>
            </w:tcBorders>
          </w:tcPr>
          <w:p w:rsidR="002629FE" w:rsidRPr="002629FE" w:rsidRDefault="002629FE" w:rsidP="002629FE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Conținutul disciplinei a fost elaborat în conformitate cu aşteptările reprezentanţilor comunităţii epistemice, și cu cerințele asociaţiilor profesionale şi ale angajatori reprezentativi din domeniul </w:t>
            </w:r>
            <w:r w:rsidRPr="002629FE">
              <w:rPr>
                <w:rFonts w:eastAsia="Calibri"/>
                <w:sz w:val="22"/>
                <w:szCs w:val="22"/>
                <w:lang w:val="ro-RO"/>
              </w:rPr>
              <w:lastRenderedPageBreak/>
              <w:t>aferent programului.</w:t>
            </w:r>
          </w:p>
          <w:p w:rsidR="002629FE" w:rsidRPr="002629FE" w:rsidRDefault="002629FE" w:rsidP="002629FE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Cursul şi seminarul încearcă un demers în conformitate cu tendinţele dominante din prezentul disciplinei.</w:t>
            </w:r>
          </w:p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color w:val="0070C0"/>
                <w:sz w:val="18"/>
                <w:szCs w:val="18"/>
                <w:lang w:val="ro-RO"/>
              </w:rPr>
            </w:pP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>10. Evaluare</w:t>
      </w:r>
      <w:r w:rsidRPr="002629FE">
        <w:rPr>
          <w:rFonts w:eastAsia="Calibri"/>
          <w:color w:val="0070C0"/>
          <w:sz w:val="18"/>
          <w:szCs w:val="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843"/>
        <w:gridCol w:w="3402"/>
        <w:gridCol w:w="1813"/>
      </w:tblGrid>
      <w:tr w:rsidR="002629FE" w:rsidRPr="002629FE" w:rsidTr="009B27A5">
        <w:tc>
          <w:tcPr>
            <w:tcW w:w="2518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Tip de activitate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10.1. Criterii de evaluare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10.2. Metode de evaluare</w:t>
            </w:r>
          </w:p>
        </w:tc>
        <w:tc>
          <w:tcPr>
            <w:tcW w:w="1813" w:type="dxa"/>
            <w:tcBorders>
              <w:top w:val="single" w:sz="12" w:space="0" w:color="auto"/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10.3. Pondere din nota finală</w:t>
            </w:r>
          </w:p>
        </w:tc>
      </w:tr>
      <w:tr w:rsidR="002629FE" w:rsidRPr="002629FE" w:rsidTr="009B27A5">
        <w:tc>
          <w:tcPr>
            <w:tcW w:w="2518" w:type="dxa"/>
          </w:tcPr>
          <w:p w:rsidR="002629FE" w:rsidRPr="002629FE" w:rsidRDefault="001E1090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Curs.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  <w:p w:rsidR="002629FE" w:rsidRPr="002629FE" w:rsidRDefault="001E1090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Examen scris.</w:t>
            </w:r>
            <w:bookmarkStart w:id="0" w:name="_GoBack"/>
            <w:bookmarkEnd w:id="0"/>
          </w:p>
        </w:tc>
        <w:tc>
          <w:tcPr>
            <w:tcW w:w="1813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b/>
                <w:sz w:val="20"/>
                <w:szCs w:val="20"/>
                <w:lang w:val="ro-RO"/>
              </w:rPr>
              <w:t>50%</w:t>
            </w:r>
          </w:p>
        </w:tc>
      </w:tr>
      <w:tr w:rsidR="002629FE" w:rsidRPr="002629FE" w:rsidTr="009B27A5">
        <w:tc>
          <w:tcPr>
            <w:tcW w:w="2518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</w:p>
        </w:tc>
        <w:tc>
          <w:tcPr>
            <w:tcW w:w="3402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813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</w:p>
        </w:tc>
      </w:tr>
      <w:tr w:rsidR="002629FE" w:rsidRPr="002629FE" w:rsidTr="009B27A5">
        <w:tc>
          <w:tcPr>
            <w:tcW w:w="2518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813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</w:p>
        </w:tc>
      </w:tr>
      <w:tr w:rsidR="002629FE" w:rsidRPr="002629FE" w:rsidTr="009B27A5">
        <w:tc>
          <w:tcPr>
            <w:tcW w:w="2518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10.5. Seminar/laborator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b/>
                <w:sz w:val="20"/>
                <w:szCs w:val="20"/>
                <w:lang w:val="ro-RO"/>
              </w:rPr>
            </w:pPr>
          </w:p>
        </w:tc>
        <w:tc>
          <w:tcPr>
            <w:tcW w:w="1813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b/>
                <w:sz w:val="20"/>
                <w:szCs w:val="20"/>
                <w:lang w:val="ro-RO"/>
              </w:rPr>
              <w:t>50%</w:t>
            </w:r>
          </w:p>
        </w:tc>
      </w:tr>
      <w:tr w:rsidR="002629FE" w:rsidRPr="002629FE" w:rsidTr="009B27A5">
        <w:tc>
          <w:tcPr>
            <w:tcW w:w="2518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</w:p>
        </w:tc>
        <w:tc>
          <w:tcPr>
            <w:tcW w:w="3402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</w:p>
        </w:tc>
        <w:tc>
          <w:tcPr>
            <w:tcW w:w="1813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</w:p>
        </w:tc>
      </w:tr>
      <w:tr w:rsidR="002629FE" w:rsidRPr="002629FE" w:rsidTr="009B27A5">
        <w:tc>
          <w:tcPr>
            <w:tcW w:w="2518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813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</w:tr>
      <w:tr w:rsidR="002629FE" w:rsidRPr="002629FE" w:rsidTr="009B27A5">
        <w:tc>
          <w:tcPr>
            <w:tcW w:w="9576" w:type="dxa"/>
            <w:gridSpan w:val="4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 xml:space="preserve">10.6. Standard minim de performanță: </w:t>
            </w:r>
          </w:p>
        </w:tc>
      </w:tr>
      <w:tr w:rsidR="002629FE" w:rsidRPr="002629FE" w:rsidTr="009B27A5">
        <w:tc>
          <w:tcPr>
            <w:tcW w:w="9576" w:type="dxa"/>
            <w:gridSpan w:val="4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val="ro-RO" w:eastAsia="ro-RO"/>
              </w:rPr>
            </w:pPr>
            <w:r w:rsidRPr="002629FE">
              <w:rPr>
                <w:rFonts w:eastAsia="Times New Roman"/>
                <w:lang w:val="ro-RO" w:eastAsia="ro-RO"/>
              </w:rPr>
              <w:t>participarea activă la orele de seminar</w:t>
            </w:r>
            <w:r w:rsidR="00CE06E6">
              <w:rPr>
                <w:rFonts w:eastAsia="Times New Roman"/>
                <w:lang w:val="ro-RO" w:eastAsia="ro-RO"/>
              </w:rPr>
              <w:t>;</w:t>
            </w:r>
          </w:p>
          <w:p w:rsidR="002629FE" w:rsidRPr="002629FE" w:rsidRDefault="002629FE" w:rsidP="002629FE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val="ro-RO" w:eastAsia="ro-RO"/>
              </w:rPr>
            </w:pPr>
            <w:r w:rsidRPr="002629FE">
              <w:rPr>
                <w:rFonts w:eastAsia="Times New Roman"/>
                <w:lang w:val="ro-RO" w:eastAsia="ro-RO"/>
              </w:rPr>
              <w:t>la evaluarea finală, studenţii trebuie să dovedească că au înţeles suficient materia predată şi că şi-au însuşit principiile teoretice si metodologice studiate si utilizate</w:t>
            </w:r>
            <w:r w:rsidR="00CE06E6">
              <w:rPr>
                <w:rFonts w:eastAsia="Times New Roman"/>
                <w:lang w:val="ro-RO" w:eastAsia="ro-RO"/>
              </w:rPr>
              <w:t>;</w:t>
            </w:r>
          </w:p>
          <w:p w:rsidR="002629FE" w:rsidRPr="002629FE" w:rsidRDefault="002629FE" w:rsidP="002629FE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val="ro-RO" w:eastAsia="ro-RO"/>
              </w:rPr>
            </w:pPr>
            <w:r w:rsidRPr="002629FE">
              <w:rPr>
                <w:rFonts w:eastAsia="Times New Roman"/>
                <w:lang w:val="ro-RO" w:eastAsia="ro-RO"/>
              </w:rPr>
              <w:t>inteligibilitate, stil adecvat, citare corectă a surselor bibliografice</w:t>
            </w:r>
            <w:r w:rsidR="00CE06E6">
              <w:rPr>
                <w:rFonts w:eastAsia="Times New Roman"/>
                <w:lang w:val="ro-RO" w:eastAsia="ro-RO"/>
              </w:rPr>
              <w:t>.</w:t>
            </w:r>
          </w:p>
          <w:p w:rsidR="002629FE" w:rsidRPr="002629FE" w:rsidRDefault="002629FE" w:rsidP="002629FE">
            <w:pPr>
              <w:spacing w:after="0" w:line="240" w:lineRule="auto"/>
              <w:ind w:left="862"/>
              <w:jc w:val="both"/>
              <w:rPr>
                <w:rFonts w:eastAsia="Calibri"/>
                <w:color w:val="0070C0"/>
                <w:sz w:val="18"/>
                <w:szCs w:val="18"/>
                <w:lang w:val="ro-RO"/>
              </w:rPr>
            </w:pP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color w:val="0070C0"/>
          <w:sz w:val="18"/>
          <w:szCs w:val="18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color w:val="0070C0"/>
          <w:sz w:val="18"/>
          <w:szCs w:val="18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color w:val="0070C0"/>
          <w:sz w:val="18"/>
          <w:szCs w:val="18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color w:val="0070C0"/>
          <w:sz w:val="18"/>
          <w:szCs w:val="18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  <w:r w:rsidRPr="002629FE">
        <w:rPr>
          <w:rFonts w:eastAsia="Calibri"/>
          <w:sz w:val="22"/>
          <w:szCs w:val="22"/>
          <w:lang w:val="ro-RO"/>
        </w:rPr>
        <w:t>Data completării</w:t>
      </w:r>
    </w:p>
    <w:p w:rsidR="002629FE" w:rsidRPr="002629FE" w:rsidRDefault="004E060D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  <w:r>
        <w:rPr>
          <w:rFonts w:eastAsia="Calibri"/>
          <w:sz w:val="22"/>
          <w:szCs w:val="22"/>
          <w:lang w:val="ro-RO"/>
        </w:rPr>
        <w:t>11.10.2017</w:t>
      </w:r>
      <w:r w:rsidR="002629FE" w:rsidRPr="002629FE">
        <w:rPr>
          <w:rFonts w:eastAsia="Calibri"/>
          <w:sz w:val="22"/>
          <w:szCs w:val="22"/>
          <w:lang w:val="ro-RO"/>
        </w:rPr>
        <w:tab/>
      </w:r>
      <w:r w:rsidR="002629FE" w:rsidRPr="002629FE">
        <w:rPr>
          <w:rFonts w:eastAsia="Calibri"/>
          <w:sz w:val="22"/>
          <w:szCs w:val="22"/>
          <w:lang w:val="ro-RO"/>
        </w:rPr>
        <w:tab/>
        <w:t>Semnătura titularului de curs</w:t>
      </w:r>
      <w:r w:rsidR="002629FE" w:rsidRPr="002629FE">
        <w:rPr>
          <w:rFonts w:eastAsia="Calibri"/>
          <w:sz w:val="22"/>
          <w:szCs w:val="22"/>
          <w:lang w:val="ro-RO"/>
        </w:rPr>
        <w:tab/>
      </w:r>
      <w:r w:rsidR="002629FE" w:rsidRPr="002629FE">
        <w:rPr>
          <w:rFonts w:eastAsia="Calibri"/>
          <w:sz w:val="22"/>
          <w:szCs w:val="22"/>
          <w:lang w:val="ro-RO"/>
        </w:rPr>
        <w:tab/>
        <w:t xml:space="preserve">Semnătura titularului de seminar </w:t>
      </w:r>
    </w:p>
    <w:p w:rsidR="002629FE" w:rsidRPr="002629FE" w:rsidRDefault="002629FE" w:rsidP="002629FE">
      <w:pPr>
        <w:spacing w:after="0" w:line="240" w:lineRule="auto"/>
        <w:jc w:val="right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  <w:r w:rsidRPr="002629FE">
        <w:rPr>
          <w:rFonts w:eastAsia="Calibri"/>
          <w:sz w:val="22"/>
          <w:szCs w:val="22"/>
          <w:lang w:val="ro-RO"/>
        </w:rPr>
        <w:tab/>
      </w:r>
      <w:r w:rsidRPr="002629FE">
        <w:rPr>
          <w:rFonts w:eastAsia="Calibri"/>
          <w:sz w:val="22"/>
          <w:szCs w:val="22"/>
          <w:lang w:val="ro-RO"/>
        </w:rPr>
        <w:tab/>
      </w:r>
      <w:r w:rsidRPr="002629FE">
        <w:rPr>
          <w:rFonts w:eastAsia="Calibri"/>
          <w:sz w:val="22"/>
          <w:szCs w:val="22"/>
          <w:lang w:val="ro-RO"/>
        </w:rPr>
        <w:tab/>
      </w:r>
      <w:r w:rsidRPr="002629FE">
        <w:rPr>
          <w:rFonts w:eastAsia="Calibri"/>
          <w:sz w:val="22"/>
          <w:szCs w:val="22"/>
          <w:lang w:val="ro-RO"/>
        </w:rPr>
        <w:tab/>
      </w:r>
      <w:r w:rsidRPr="002629FE">
        <w:rPr>
          <w:rFonts w:eastAsia="Calibri"/>
          <w:sz w:val="22"/>
          <w:szCs w:val="22"/>
          <w:lang w:val="ro-RO"/>
        </w:rPr>
        <w:tab/>
      </w:r>
      <w:r w:rsidRPr="002629FE">
        <w:rPr>
          <w:rFonts w:eastAsia="Calibri"/>
          <w:sz w:val="22"/>
          <w:szCs w:val="22"/>
          <w:lang w:val="ro-RO"/>
        </w:rPr>
        <w:tab/>
        <w:t xml:space="preserve">Semnătura directorului de departament </w:t>
      </w: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  <w:r w:rsidRPr="002629FE">
        <w:rPr>
          <w:rFonts w:eastAsia="Calibri"/>
          <w:sz w:val="22"/>
          <w:szCs w:val="22"/>
          <w:lang w:val="ro-RO"/>
        </w:rPr>
        <w:t xml:space="preserve">                                                                                    </w:t>
      </w:r>
    </w:p>
    <w:p w:rsidR="000A6BF2" w:rsidRDefault="000A6BF2"/>
    <w:sectPr w:rsidR="000A6BF2" w:rsidSect="00C2114D">
      <w:headerReference w:type="default" r:id="rId8"/>
      <w:pgSz w:w="12240" w:h="15840"/>
      <w:pgMar w:top="19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846" w:rsidRDefault="00BD0846">
      <w:pPr>
        <w:spacing w:after="0" w:line="240" w:lineRule="auto"/>
      </w:pPr>
      <w:r>
        <w:separator/>
      </w:r>
    </w:p>
  </w:endnote>
  <w:endnote w:type="continuationSeparator" w:id="0">
    <w:p w:rsidR="00BD0846" w:rsidRDefault="00BD08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846" w:rsidRDefault="00BD0846">
      <w:pPr>
        <w:spacing w:after="0" w:line="240" w:lineRule="auto"/>
      </w:pPr>
      <w:r>
        <w:separator/>
      </w:r>
    </w:p>
  </w:footnote>
  <w:footnote w:type="continuationSeparator" w:id="0">
    <w:p w:rsidR="00BD0846" w:rsidRDefault="00BD08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14D" w:rsidRDefault="002629FE" w:rsidP="00C2114D">
    <w:pPr>
      <w:pStyle w:val="Header"/>
      <w:tabs>
        <w:tab w:val="clear" w:pos="4680"/>
        <w:tab w:val="clear" w:pos="9360"/>
        <w:tab w:val="left" w:pos="385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2037715</wp:posOffset>
              </wp:positionH>
              <wp:positionV relativeFrom="paragraph">
                <wp:posOffset>27940</wp:posOffset>
              </wp:positionV>
              <wp:extent cx="4448810" cy="4705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8810" cy="470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114D" w:rsidRPr="00F01C3E" w:rsidRDefault="00057414" w:rsidP="00C2114D">
                          <w:pPr>
                            <w:spacing w:after="0" w:line="240" w:lineRule="auto"/>
                            <w:ind w:left="-567" w:right="-159"/>
                            <w:jc w:val="right"/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16"/>
                              <w:szCs w:val="16"/>
                            </w:rPr>
                          </w:pPr>
                          <w:r w:rsidRPr="00F3598A"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18"/>
                              <w:szCs w:val="18"/>
                            </w:rPr>
                            <w:t>FACULTATEA DE LITERE, ISTORIE ȘI TEOLOGIE</w:t>
                          </w:r>
                          <w:r w:rsidRPr="00F01C3E">
                            <w:rPr>
                              <w:rFonts w:ascii="Arial Narrow" w:hAnsi="Arial Narrow" w:cs="Cambria"/>
                              <w:b/>
                              <w:color w:val="FFFFFF"/>
                              <w:spacing w:val="-10"/>
                              <w:sz w:val="16"/>
                              <w:szCs w:val="16"/>
                            </w:rPr>
                            <w:t>.I</w:t>
                          </w:r>
                        </w:p>
                        <w:p w:rsidR="00C2114D" w:rsidRPr="00C2114D" w:rsidRDefault="00057414" w:rsidP="00C2114D">
                          <w:pPr>
                            <w:spacing w:after="0" w:line="240" w:lineRule="auto"/>
                            <w:ind w:left="-567" w:right="-159"/>
                            <w:jc w:val="right"/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Cambria"/>
                              <w:b/>
                              <w:color w:val="0070C0"/>
                              <w:spacing w:val="-10"/>
                              <w:sz w:val="16"/>
                              <w:szCs w:val="16"/>
                            </w:rPr>
                            <w:t>DEPARTAMENTUL DE STUDII ROMÂNEȘTI</w:t>
                          </w:r>
                          <w:r w:rsidRPr="00C2114D">
                            <w:rPr>
                              <w:rFonts w:ascii="Arial Narrow" w:hAnsi="Arial Narrow" w:cs="Cambria"/>
                              <w:b/>
                              <w:color w:val="FFFFFF"/>
                              <w:spacing w:val="-10"/>
                              <w:sz w:val="18"/>
                              <w:szCs w:val="18"/>
                            </w:rPr>
                            <w:t>.</w:t>
                          </w:r>
                        </w:p>
                        <w:p w:rsidR="00C2114D" w:rsidRPr="00C2114D" w:rsidRDefault="00BD0846" w:rsidP="00C2114D">
                          <w:pPr>
                            <w:ind w:left="-567" w:right="-158"/>
                            <w:jc w:val="center"/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18"/>
                              <w:szCs w:val="18"/>
                            </w:rPr>
                          </w:pPr>
                        </w:p>
                        <w:p w:rsidR="00C2114D" w:rsidRPr="00634D14" w:rsidRDefault="00BD0846" w:rsidP="00C2114D">
                          <w:pPr>
                            <w:ind w:left="-567" w:right="-158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0.45pt;margin-top:2.2pt;width:350.3pt;height:3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IertA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" filled="f" stroked="f">
              <v:textbox>
                <w:txbxContent>
                  <w:p w:rsidR="00C2114D" w:rsidRPr="00F01C3E" w:rsidRDefault="00057414" w:rsidP="00C2114D">
                    <w:pPr>
                      <w:spacing w:after="0" w:line="240" w:lineRule="auto"/>
                      <w:ind w:left="-567" w:right="-159"/>
                      <w:jc w:val="right"/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16"/>
                        <w:szCs w:val="16"/>
                      </w:rPr>
                    </w:pPr>
                    <w:r w:rsidRPr="00F3598A"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18"/>
                        <w:szCs w:val="18"/>
                      </w:rPr>
                      <w:t>FACULTATEA DE LITERE, ISTORIE ȘI TEOLOGIE</w:t>
                    </w:r>
                    <w:r w:rsidRPr="00F01C3E">
                      <w:rPr>
                        <w:rFonts w:ascii="Arial Narrow" w:hAnsi="Arial Narrow" w:cs="Cambria"/>
                        <w:b/>
                        <w:color w:val="FFFFFF"/>
                        <w:spacing w:val="-10"/>
                        <w:sz w:val="16"/>
                        <w:szCs w:val="16"/>
                      </w:rPr>
                      <w:t>.I</w:t>
                    </w:r>
                  </w:p>
                  <w:p w:rsidR="00C2114D" w:rsidRPr="00C2114D" w:rsidRDefault="00057414" w:rsidP="00C2114D">
                    <w:pPr>
                      <w:spacing w:after="0" w:line="240" w:lineRule="auto"/>
                      <w:ind w:left="-567" w:right="-159"/>
                      <w:jc w:val="right"/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Cambria"/>
                        <w:b/>
                        <w:color w:val="0070C0"/>
                        <w:spacing w:val="-10"/>
                        <w:sz w:val="16"/>
                        <w:szCs w:val="16"/>
                      </w:rPr>
                      <w:t>DEPARTAMENTUL DE STUDII ROMÂNEȘTI</w:t>
                    </w:r>
                    <w:r w:rsidRPr="00C2114D">
                      <w:rPr>
                        <w:rFonts w:ascii="Arial Narrow" w:hAnsi="Arial Narrow" w:cs="Cambria"/>
                        <w:b/>
                        <w:color w:val="FFFFFF"/>
                        <w:spacing w:val="-10"/>
                        <w:sz w:val="18"/>
                        <w:szCs w:val="18"/>
                      </w:rPr>
                      <w:t>.</w:t>
                    </w:r>
                  </w:p>
                  <w:p w:rsidR="00C2114D" w:rsidRPr="00C2114D" w:rsidRDefault="00057414" w:rsidP="00C2114D">
                    <w:pPr>
                      <w:ind w:left="-567" w:right="-158"/>
                      <w:jc w:val="center"/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18"/>
                        <w:szCs w:val="18"/>
                      </w:rPr>
                    </w:pPr>
                  </w:p>
                  <w:p w:rsidR="00C2114D" w:rsidRPr="00634D14" w:rsidRDefault="00057414" w:rsidP="00C2114D">
                    <w:pPr>
                      <w:ind w:left="-567" w:right="-158"/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-306070</wp:posOffset>
          </wp:positionH>
          <wp:positionV relativeFrom="paragraph">
            <wp:posOffset>-151130</wp:posOffset>
          </wp:positionV>
          <wp:extent cx="2314575" cy="593725"/>
          <wp:effectExtent l="0" t="0" r="9525" b="0"/>
          <wp:wrapNone/>
          <wp:docPr id="1" name="Picture 1" descr="logo uv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logo uv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7414">
      <w:tab/>
    </w:r>
  </w:p>
  <w:p w:rsidR="00C2114D" w:rsidRDefault="00BD084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46F28"/>
    <w:multiLevelType w:val="hybridMultilevel"/>
    <w:tmpl w:val="261E969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5D5719"/>
    <w:multiLevelType w:val="hybridMultilevel"/>
    <w:tmpl w:val="35D214AE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0E61817"/>
    <w:multiLevelType w:val="hybridMultilevel"/>
    <w:tmpl w:val="6C5EC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4A6A"/>
    <w:multiLevelType w:val="hybridMultilevel"/>
    <w:tmpl w:val="660A2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60B"/>
    <w:rsid w:val="00056A20"/>
    <w:rsid w:val="00057414"/>
    <w:rsid w:val="0006260B"/>
    <w:rsid w:val="00090217"/>
    <w:rsid w:val="000970B2"/>
    <w:rsid w:val="000A6BF2"/>
    <w:rsid w:val="000C31EA"/>
    <w:rsid w:val="000F4353"/>
    <w:rsid w:val="000F7BB0"/>
    <w:rsid w:val="001E1090"/>
    <w:rsid w:val="002629FE"/>
    <w:rsid w:val="0027746A"/>
    <w:rsid w:val="00317B85"/>
    <w:rsid w:val="004118D5"/>
    <w:rsid w:val="004E060D"/>
    <w:rsid w:val="0054535D"/>
    <w:rsid w:val="005517D8"/>
    <w:rsid w:val="00592997"/>
    <w:rsid w:val="006B62DA"/>
    <w:rsid w:val="006E5CDE"/>
    <w:rsid w:val="00862302"/>
    <w:rsid w:val="0094613E"/>
    <w:rsid w:val="00991EC1"/>
    <w:rsid w:val="00AF0B88"/>
    <w:rsid w:val="00BD0846"/>
    <w:rsid w:val="00CA3FD9"/>
    <w:rsid w:val="00CE06E6"/>
    <w:rsid w:val="00CE6D38"/>
    <w:rsid w:val="00D57FCB"/>
    <w:rsid w:val="00EC0168"/>
    <w:rsid w:val="00F57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29FE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629FE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29FE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629FE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866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2017-10-08T14:09:00Z</dcterms:created>
  <dcterms:modified xsi:type="dcterms:W3CDTF">2017-10-15T14:17:00Z</dcterms:modified>
</cp:coreProperties>
</file>