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Pr="00104CBF" w:rsidRDefault="00307A66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104CBF" w:rsidRDefault="00D463EE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FIŞA DISCIPLINEI</w:t>
      </w:r>
    </w:p>
    <w:p w:rsidR="008D0B24" w:rsidRPr="00104CBF" w:rsidRDefault="008D0B24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D463EE" w:rsidRPr="00532E47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434C1B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UNIVERSITATEA DE VEST DIN TIMIŞOARA</w:t>
            </w:r>
          </w:p>
        </w:tc>
      </w:tr>
      <w:tr w:rsidR="00D463EE" w:rsidRPr="00532E47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434C1B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FACULTATEA DE ŞTIINŢE POLITICE, FILOSOFIE ŞI ŞTIINŢE ALE COMUNICĂRII</w:t>
            </w:r>
          </w:p>
        </w:tc>
      </w:tr>
      <w:tr w:rsidR="00D463EE" w:rsidRPr="00532E47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434C1B" w:rsidRDefault="00434C1B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DEPARTAMENTUL</w:t>
            </w:r>
            <w:r w:rsidR="007B6843"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 xml:space="preserve"> DE FILOSOFIE ŞI ŞTIINŢE ALE COMUNICĂRII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bCs/>
                <w:sz w:val="20"/>
                <w:szCs w:val="20"/>
              </w:rPr>
              <w:t>ŞTIINŢELE COMUNICĂRII D4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LICENT</w:t>
            </w:r>
            <w:r w:rsidR="007B6843" w:rsidRPr="00104CBF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F01F2" w:rsidRPr="00104CBF">
              <w:rPr>
                <w:rFonts w:ascii="Times New Roman" w:hAnsi="Times New Roman"/>
                <w:b/>
                <w:sz w:val="20"/>
                <w:szCs w:val="20"/>
              </w:rPr>
              <w:t>Disciplină</w:t>
            </w:r>
            <w:proofErr w:type="spellEnd"/>
            <w:r w:rsidR="001F01F2"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F01F2" w:rsidRPr="00104CBF">
              <w:rPr>
                <w:rFonts w:ascii="Times New Roman" w:hAnsi="Times New Roman"/>
                <w:b/>
                <w:sz w:val="20"/>
                <w:szCs w:val="20"/>
              </w:rPr>
              <w:t>transversală</w:t>
            </w:r>
            <w:proofErr w:type="spellEnd"/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F9120A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Testarea abilităților de gândire critică</w:t>
            </w:r>
          </w:p>
        </w:tc>
      </w:tr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Prof. dr. Gheorghe CLITAN</w:t>
            </w:r>
          </w:p>
        </w:tc>
      </w:tr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104CBF" w:rsidRDefault="00434C1B" w:rsidP="00434C1B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Prof. d</w:t>
            </w:r>
            <w:r w:rsidR="007B6843"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r.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Gheorghe CLITAN</w:t>
            </w:r>
          </w:p>
        </w:tc>
      </w:tr>
      <w:tr w:rsidR="00331618" w:rsidRPr="00104CBF" w:rsidTr="007E0A9C">
        <w:tc>
          <w:tcPr>
            <w:tcW w:w="1843" w:type="dxa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:rsidR="00331618" w:rsidRPr="00104CBF" w:rsidRDefault="00331618" w:rsidP="007E0A9C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104CBF" w:rsidRDefault="00F70364" w:rsidP="007E0A9C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EX</w:t>
            </w:r>
          </w:p>
        </w:tc>
        <w:tc>
          <w:tcPr>
            <w:tcW w:w="2334" w:type="dxa"/>
          </w:tcPr>
          <w:p w:rsidR="00331618" w:rsidRPr="00104CBF" w:rsidRDefault="00F70364" w:rsidP="007E0A9C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OB</w:t>
            </w:r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104CBF" w:rsidTr="007E0A9C">
        <w:tc>
          <w:tcPr>
            <w:tcW w:w="36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984" w:type="dxa"/>
            <w:gridSpan w:val="2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25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</w:tr>
      <w:tr w:rsidR="003954C2" w:rsidRPr="00104CBF" w:rsidTr="007E0A9C">
        <w:tc>
          <w:tcPr>
            <w:tcW w:w="36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104CBF" w:rsidRDefault="00FF3E74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1F01F2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25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434C1B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</w:t>
            </w:r>
            <w:r w:rsidR="00307A66"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434C1B" w:rsidRDefault="00FF3E74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Documentare suplimentară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î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n bibliotecă, pe platformele electronice de specialitate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/</w:t>
            </w: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434C1B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34C1B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434C1B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34C1B"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434C1B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34C1B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434C1B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34C1B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FF3E74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22</w:t>
            </w: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FF3E74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28</w:t>
            </w: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434C1B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</w:p>
        </w:tc>
      </w:tr>
    </w:tbl>
    <w:p w:rsidR="00D92874" w:rsidRPr="00104CBF" w:rsidRDefault="00D92874" w:rsidP="003954C2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F0035" w:rsidRPr="00104CBF" w:rsidTr="007E0A9C">
        <w:tc>
          <w:tcPr>
            <w:tcW w:w="1985" w:type="dxa"/>
          </w:tcPr>
          <w:p w:rsidR="00FF0035" w:rsidRPr="00104CBF" w:rsidRDefault="00FF0035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104CBF" w:rsidRDefault="00FF0035" w:rsidP="007E0A9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0035" w:rsidRPr="00104CBF" w:rsidTr="007E0A9C">
        <w:tc>
          <w:tcPr>
            <w:tcW w:w="1985" w:type="dxa"/>
          </w:tcPr>
          <w:p w:rsidR="00FF0035" w:rsidRPr="00104CBF" w:rsidRDefault="00FF0035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104CBF" w:rsidRDefault="00FF0035" w:rsidP="007E0A9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FF0035" w:rsidRPr="00104CBF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0035" w:rsidRPr="00104CBF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9F19C7" w:rsidRPr="00104CBF" w:rsidTr="007E0A9C">
        <w:tc>
          <w:tcPr>
            <w:tcW w:w="4395" w:type="dxa"/>
          </w:tcPr>
          <w:p w:rsidR="009F19C7" w:rsidRPr="00104CBF" w:rsidRDefault="009F19C7" w:rsidP="007E0A9C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104CBF" w:rsidRDefault="00434C1B" w:rsidP="007E0A9C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Sala cu videoproiector</w:t>
            </w:r>
          </w:p>
        </w:tc>
      </w:tr>
      <w:tr w:rsidR="009F19C7" w:rsidRPr="00104CBF" w:rsidTr="007E0A9C">
        <w:tc>
          <w:tcPr>
            <w:tcW w:w="4395" w:type="dxa"/>
          </w:tcPr>
          <w:p w:rsidR="009F19C7" w:rsidRPr="00104CBF" w:rsidRDefault="009F19C7" w:rsidP="007E0A9C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104CBF" w:rsidRDefault="00434C1B" w:rsidP="007E0A9C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Sala cu videoproiector</w:t>
            </w:r>
          </w:p>
        </w:tc>
      </w:tr>
    </w:tbl>
    <w:p w:rsidR="009F19C7" w:rsidRPr="00104CBF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307A66" w:rsidRPr="00104CBF" w:rsidRDefault="00307A66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103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/>
      </w:tblPr>
      <w:tblGrid>
        <w:gridCol w:w="459"/>
        <w:gridCol w:w="10306"/>
      </w:tblGrid>
      <w:tr w:rsidR="009F19C7" w:rsidRPr="00532E47" w:rsidTr="00434C1B">
        <w:trPr>
          <w:cantSplit/>
          <w:trHeight w:val="2713"/>
        </w:trPr>
        <w:tc>
          <w:tcPr>
            <w:tcW w:w="446" w:type="dxa"/>
            <w:shd w:val="clear" w:color="auto" w:fill="C4BC96"/>
            <w:textDirection w:val="btLr"/>
            <w:vAlign w:val="center"/>
          </w:tcPr>
          <w:p w:rsidR="009F19C7" w:rsidRPr="00104CBF" w:rsidRDefault="00D463EE" w:rsidP="007E0A9C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lastRenderedPageBreak/>
              <w:t>Competenţele specifice acumulate</w:t>
            </w:r>
            <w:r w:rsidR="009F19C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866" w:type="dxa"/>
            <w:shd w:val="clear" w:color="auto" w:fill="C4BC96"/>
          </w:tcPr>
          <w:tbl>
            <w:tblPr>
              <w:tblW w:w="100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250"/>
              <w:gridCol w:w="8830"/>
            </w:tblGrid>
            <w:tr w:rsidR="007B6843" w:rsidRPr="00104CBF" w:rsidTr="00434C1B">
              <w:trPr>
                <w:trHeight w:val="525"/>
              </w:trPr>
              <w:tc>
                <w:tcPr>
                  <w:tcW w:w="1113" w:type="dxa"/>
                  <w:vMerge w:val="restart"/>
                </w:tcPr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7B6843" w:rsidRPr="00104CBF" w:rsidRDefault="007B6843" w:rsidP="00846E9D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Competenţe</w:t>
                  </w:r>
                  <w:proofErr w:type="spellEnd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specifice</w:t>
                  </w:r>
                  <w:proofErr w:type="spellEnd"/>
                  <w:r w:rsidRPr="00104CB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4CB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disciplinei</w:t>
                  </w:r>
                  <w:proofErr w:type="spellEnd"/>
                </w:p>
              </w:tc>
              <w:tc>
                <w:tcPr>
                  <w:tcW w:w="8967" w:type="dxa"/>
                </w:tcPr>
                <w:p w:rsidR="001F01F2" w:rsidRPr="00434C1B" w:rsidRDefault="00434C1B" w:rsidP="00434C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5737A">
                    <w:rPr>
                      <w:rFonts w:cs="Calibri"/>
                      <w:lang w:val="ro-RO"/>
                    </w:rPr>
                    <w:t xml:space="preserve">• </w:t>
                  </w:r>
                  <w:r>
                    <w:rPr>
                      <w:rFonts w:cs="Calibri"/>
                      <w:lang w:val="ro-RO"/>
                    </w:rPr>
                    <w:t xml:space="preserve">Identificarea componentelor gândirii critice și tipologizarea testelor de gândire critică după tipurile de abilități pe care le presupun și evaluează </w:t>
                  </w:r>
                </w:p>
                <w:p w:rsidR="007B6843" w:rsidRPr="00104CBF" w:rsidRDefault="007B6843" w:rsidP="00434C1B">
                  <w:pPr>
                    <w:spacing w:line="360" w:lineRule="auto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7B6843" w:rsidRPr="00104CBF" w:rsidTr="00434C1B">
              <w:trPr>
                <w:trHeight w:val="52"/>
              </w:trPr>
              <w:tc>
                <w:tcPr>
                  <w:tcW w:w="1113" w:type="dxa"/>
                  <w:vMerge/>
                </w:tcPr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67" w:type="dxa"/>
                </w:tcPr>
                <w:p w:rsidR="007B6843" w:rsidRPr="00104CBF" w:rsidRDefault="007B6843" w:rsidP="00434C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4C1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434C1B" w:rsidRPr="0065737A">
                    <w:rPr>
                      <w:rFonts w:cs="Calibri"/>
                      <w:lang w:val="ro-RO"/>
                    </w:rPr>
                    <w:t>•</w:t>
                  </w:r>
                  <w:r w:rsidR="00434C1B">
                    <w:rPr>
                      <w:rFonts w:cs="Calibri"/>
                      <w:lang w:val="ro-RO"/>
                    </w:rPr>
                    <w:t xml:space="preserve"> Înțelegerea rolului jucat de itemii și specificațiile unui test de gîndire critică în evaluarea abilităților de gândire critică</w:t>
                  </w:r>
                </w:p>
              </w:tc>
            </w:tr>
            <w:tr w:rsidR="007B6843" w:rsidRPr="00532E47" w:rsidTr="00434C1B">
              <w:trPr>
                <w:trHeight w:val="52"/>
              </w:trPr>
              <w:tc>
                <w:tcPr>
                  <w:tcW w:w="1113" w:type="dxa"/>
                  <w:vMerge/>
                </w:tcPr>
                <w:p w:rsidR="007B6843" w:rsidRPr="00104CBF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67" w:type="dxa"/>
                </w:tcPr>
                <w:p w:rsidR="007B6843" w:rsidRPr="00434C1B" w:rsidRDefault="00434C1B" w:rsidP="00434C1B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  <w:r w:rsidRPr="0065737A">
                    <w:rPr>
                      <w:rFonts w:cs="Calibri"/>
                      <w:lang w:val="ro-RO"/>
                    </w:rPr>
                    <w:t>•</w:t>
                  </w:r>
                  <w:r>
                    <w:rPr>
                      <w:rFonts w:cs="Calibri"/>
                      <w:lang w:val="ro-RO"/>
                    </w:rPr>
                    <w:t xml:space="preserve"> Stăpânirea și utilizarea corectă a instrumentarului de evaluare oferit de testele de gândire critică</w:t>
                  </w:r>
                </w:p>
              </w:tc>
            </w:tr>
            <w:tr w:rsidR="007B6843" w:rsidRPr="00532E47" w:rsidTr="00434C1B">
              <w:trPr>
                <w:trHeight w:val="52"/>
              </w:trPr>
              <w:tc>
                <w:tcPr>
                  <w:tcW w:w="1113" w:type="dxa"/>
                  <w:vMerge/>
                </w:tcPr>
                <w:p w:rsidR="007B6843" w:rsidRPr="00434C1B" w:rsidRDefault="007B6843" w:rsidP="00846E9D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8967" w:type="dxa"/>
                </w:tcPr>
                <w:p w:rsidR="007B6843" w:rsidRPr="00434C1B" w:rsidRDefault="00434C1B" w:rsidP="001F01F2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  <w:r w:rsidRPr="0065737A">
                    <w:rPr>
                      <w:rFonts w:cs="Calibri"/>
                      <w:lang w:val="ro-RO"/>
                    </w:rPr>
                    <w:t>•</w:t>
                  </w:r>
                  <w:r>
                    <w:rPr>
                      <w:rFonts w:cs="Calibri"/>
                      <w:lang w:val="ro-RO"/>
                    </w:rPr>
                    <w:t xml:space="preserve"> Interpretarea rezultatelor oferite de un test de gândire critică</w:t>
                  </w:r>
                </w:p>
              </w:tc>
            </w:tr>
          </w:tbl>
          <w:p w:rsidR="007B6843" w:rsidRPr="00104CBF" w:rsidRDefault="007B6843" w:rsidP="007B684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7B6843" w:rsidRPr="00104CBF" w:rsidRDefault="007B6843" w:rsidP="007B684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F19C7" w:rsidRPr="00532E47" w:rsidTr="00434C1B">
        <w:trPr>
          <w:cantSplit/>
          <w:trHeight w:val="1090"/>
        </w:trPr>
        <w:tc>
          <w:tcPr>
            <w:tcW w:w="446" w:type="dxa"/>
            <w:shd w:val="clear" w:color="auto" w:fill="C4BC96"/>
            <w:textDirection w:val="btLr"/>
            <w:vAlign w:val="center"/>
          </w:tcPr>
          <w:p w:rsidR="009F19C7" w:rsidRPr="00104CBF" w:rsidRDefault="009F19C7" w:rsidP="007E0A9C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866" w:type="dxa"/>
            <w:shd w:val="clear" w:color="auto" w:fill="C4BC96"/>
          </w:tcPr>
          <w:p w:rsidR="00434C1B" w:rsidRPr="00434C1B" w:rsidRDefault="00434C1B" w:rsidP="00434C1B">
            <w:pPr>
              <w:jc w:val="both"/>
              <w:rPr>
                <w:rFonts w:cs="Calibri"/>
                <w:color w:val="C00000"/>
                <w:lang w:val="fr-FR"/>
              </w:rPr>
            </w:pPr>
            <w:r w:rsidRPr="0065737A">
              <w:rPr>
                <w:rFonts w:cs="Calibri"/>
                <w:lang w:val="ro-RO"/>
              </w:rPr>
              <w:t xml:space="preserve">• </w:t>
            </w:r>
            <w:r>
              <w:rPr>
                <w:rFonts w:cs="Calibri"/>
                <w:lang w:val="ro-RO"/>
              </w:rPr>
              <w:t>Evalu</w:t>
            </w:r>
            <w:r w:rsidRPr="00434C1B">
              <w:rPr>
                <w:rFonts w:cs="Calibri"/>
                <w:lang w:val="fr-FR"/>
              </w:rPr>
              <w:t xml:space="preserve">area </w:t>
            </w:r>
            <w:proofErr w:type="spellStart"/>
            <w:r w:rsidRPr="00434C1B">
              <w:rPr>
                <w:rFonts w:cs="Calibri"/>
                <w:lang w:val="fr-FR"/>
              </w:rPr>
              <w:t>prin</w:t>
            </w:r>
            <w:proofErr w:type="spellEnd"/>
            <w:r w:rsidRPr="00434C1B">
              <w:rPr>
                <w:rFonts w:cs="Calibri"/>
                <w:lang w:val="fr-FR"/>
              </w:rPr>
              <w:t xml:space="preserve"> teste de </w:t>
            </w:r>
            <w:proofErr w:type="spellStart"/>
            <w:r w:rsidRPr="00434C1B">
              <w:rPr>
                <w:rFonts w:cs="Calibri"/>
                <w:lang w:val="fr-FR"/>
              </w:rPr>
              <w:t>gândire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critică</w:t>
            </w:r>
            <w:proofErr w:type="spellEnd"/>
            <w:r w:rsidRPr="00434C1B">
              <w:rPr>
                <w:rFonts w:cs="Calibri"/>
                <w:lang w:val="fr-FR"/>
              </w:rPr>
              <w:t xml:space="preserve"> a </w:t>
            </w:r>
            <w:proofErr w:type="spellStart"/>
            <w:r w:rsidRPr="00434C1B">
              <w:rPr>
                <w:rFonts w:cs="Calibri"/>
                <w:lang w:val="fr-FR"/>
              </w:rPr>
              <w:t>punctelor</w:t>
            </w:r>
            <w:proofErr w:type="spellEnd"/>
            <w:r w:rsidRPr="00434C1B">
              <w:rPr>
                <w:rFonts w:cs="Calibri"/>
                <w:lang w:val="fr-FR"/>
              </w:rPr>
              <w:t xml:space="preserve"> tari </w:t>
            </w:r>
            <w:proofErr w:type="spellStart"/>
            <w:r w:rsidRPr="00434C1B">
              <w:rPr>
                <w:rFonts w:cs="Calibri"/>
                <w:lang w:val="fr-FR"/>
              </w:rPr>
              <w:t>şi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slabe</w:t>
            </w:r>
            <w:proofErr w:type="spellEnd"/>
            <w:r w:rsidRPr="00434C1B">
              <w:rPr>
                <w:rFonts w:cs="Calibri"/>
                <w:lang w:val="fr-FR"/>
              </w:rPr>
              <w:t xml:space="preserve"> ale </w:t>
            </w:r>
            <w:proofErr w:type="spellStart"/>
            <w:r w:rsidRPr="00434C1B">
              <w:rPr>
                <w:rFonts w:cs="Calibri"/>
                <w:lang w:val="fr-FR"/>
              </w:rPr>
              <w:t>unor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soluţii</w:t>
            </w:r>
            <w:proofErr w:type="spellEnd"/>
            <w:r w:rsidRPr="00434C1B">
              <w:rPr>
                <w:rFonts w:cs="Calibri"/>
                <w:lang w:val="fr-FR"/>
              </w:rPr>
              <w:t xml:space="preserve">, </w:t>
            </w:r>
            <w:proofErr w:type="spellStart"/>
            <w:r w:rsidRPr="00434C1B">
              <w:rPr>
                <w:rFonts w:cs="Calibri"/>
                <w:lang w:val="fr-FR"/>
              </w:rPr>
              <w:t>concluzii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sau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abordări</w:t>
            </w:r>
            <w:proofErr w:type="spellEnd"/>
            <w:r w:rsidRPr="00434C1B">
              <w:rPr>
                <w:rFonts w:cs="Calibri"/>
                <w:lang w:val="fr-FR"/>
              </w:rPr>
              <w:t xml:space="preserve"> alternative de </w:t>
            </w:r>
            <w:proofErr w:type="spellStart"/>
            <w:r w:rsidRPr="00434C1B">
              <w:rPr>
                <w:rFonts w:cs="Calibri"/>
                <w:lang w:val="fr-FR"/>
              </w:rPr>
              <w:t>probleme</w:t>
            </w:r>
            <w:proofErr w:type="spellEnd"/>
            <w:r w:rsidRPr="00434C1B">
              <w:rPr>
                <w:rFonts w:cs="Calibri"/>
                <w:color w:val="C00000"/>
                <w:lang w:val="fr-FR"/>
              </w:rPr>
              <w:t xml:space="preserve"> </w:t>
            </w:r>
          </w:p>
          <w:p w:rsidR="00434C1B" w:rsidRPr="00434C1B" w:rsidRDefault="00434C1B" w:rsidP="00434C1B">
            <w:pPr>
              <w:pStyle w:val="NoSpacing"/>
              <w:rPr>
                <w:rFonts w:cs="Calibri"/>
                <w:lang w:val="fr-FR"/>
              </w:rPr>
            </w:pPr>
            <w:r w:rsidRPr="0065737A">
              <w:rPr>
                <w:rFonts w:cs="Calibri"/>
                <w:lang w:val="ro-RO"/>
              </w:rPr>
              <w:t xml:space="preserve">• </w:t>
            </w:r>
            <w:proofErr w:type="spellStart"/>
            <w:r w:rsidRPr="00434C1B">
              <w:rPr>
                <w:rFonts w:cs="Calibri"/>
                <w:lang w:val="fr-FR"/>
              </w:rPr>
              <w:t>Rezolvarea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în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mod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realist</w:t>
            </w:r>
            <w:proofErr w:type="spellEnd"/>
            <w:r w:rsidRPr="00434C1B">
              <w:rPr>
                <w:rFonts w:cs="Calibri"/>
                <w:lang w:val="fr-FR"/>
              </w:rPr>
              <w:t xml:space="preserve"> - </w:t>
            </w:r>
            <w:proofErr w:type="spellStart"/>
            <w:r w:rsidRPr="00434C1B">
              <w:rPr>
                <w:rFonts w:cs="Calibri"/>
                <w:lang w:val="fr-FR"/>
              </w:rPr>
              <w:t>cu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argumentare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atât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teoretică</w:t>
            </w:r>
            <w:proofErr w:type="spellEnd"/>
            <w:r w:rsidRPr="00434C1B">
              <w:rPr>
                <w:rFonts w:cs="Calibri"/>
                <w:lang w:val="fr-FR"/>
              </w:rPr>
              <w:t xml:space="preserve">, </w:t>
            </w:r>
            <w:proofErr w:type="spellStart"/>
            <w:r w:rsidRPr="00434C1B">
              <w:rPr>
                <w:rFonts w:cs="Calibri"/>
                <w:lang w:val="fr-FR"/>
              </w:rPr>
              <w:t>cât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şi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practică</w:t>
            </w:r>
            <w:proofErr w:type="spellEnd"/>
            <w:r w:rsidRPr="00434C1B">
              <w:rPr>
                <w:rFonts w:cs="Calibri"/>
                <w:lang w:val="fr-FR"/>
              </w:rPr>
              <w:t xml:space="preserve"> - a </w:t>
            </w:r>
            <w:proofErr w:type="spellStart"/>
            <w:r w:rsidRPr="00434C1B">
              <w:rPr>
                <w:rFonts w:cs="Calibri"/>
                <w:lang w:val="fr-FR"/>
              </w:rPr>
              <w:t>unor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situaţii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profesionale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uzuale</w:t>
            </w:r>
            <w:proofErr w:type="spellEnd"/>
            <w:r w:rsidRPr="00434C1B">
              <w:rPr>
                <w:rFonts w:cs="Calibri"/>
                <w:lang w:val="fr-FR"/>
              </w:rPr>
              <w:t xml:space="preserve">, </w:t>
            </w:r>
            <w:proofErr w:type="spellStart"/>
            <w:r w:rsidRPr="00434C1B">
              <w:rPr>
                <w:rFonts w:cs="Calibri"/>
                <w:lang w:val="fr-FR"/>
              </w:rPr>
              <w:t>în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vederea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soluţionării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eficiente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şi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deontologice</w:t>
            </w:r>
            <w:proofErr w:type="spellEnd"/>
            <w:r w:rsidRPr="00434C1B">
              <w:rPr>
                <w:rFonts w:cs="Calibri"/>
                <w:lang w:val="fr-FR"/>
              </w:rPr>
              <w:t xml:space="preserve"> a </w:t>
            </w:r>
            <w:proofErr w:type="spellStart"/>
            <w:r w:rsidRPr="00434C1B">
              <w:rPr>
                <w:rFonts w:cs="Calibri"/>
                <w:lang w:val="fr-FR"/>
              </w:rPr>
              <w:t>acestora</w:t>
            </w:r>
            <w:proofErr w:type="spellEnd"/>
          </w:p>
          <w:p w:rsidR="00434C1B" w:rsidRPr="00434C1B" w:rsidRDefault="00434C1B" w:rsidP="00434C1B">
            <w:pPr>
              <w:pStyle w:val="NoSpacing"/>
              <w:rPr>
                <w:rFonts w:cs="Calibri"/>
                <w:lang w:val="fr-FR"/>
              </w:rPr>
            </w:pPr>
          </w:p>
          <w:p w:rsidR="00434C1B" w:rsidRPr="00434C1B" w:rsidRDefault="00434C1B" w:rsidP="00434C1B">
            <w:pPr>
              <w:pStyle w:val="NoSpacing"/>
              <w:rPr>
                <w:rFonts w:cs="Calibri"/>
                <w:lang w:val="fr-FR"/>
              </w:rPr>
            </w:pPr>
            <w:r w:rsidRPr="0065737A">
              <w:rPr>
                <w:rFonts w:cs="Calibri"/>
                <w:lang w:val="ro-RO"/>
              </w:rPr>
              <w:t xml:space="preserve">• </w:t>
            </w:r>
            <w:proofErr w:type="spellStart"/>
            <w:r w:rsidRPr="00434C1B">
              <w:rPr>
                <w:rFonts w:cs="Calibri"/>
                <w:lang w:val="fr-FR"/>
              </w:rPr>
              <w:t>Autoevaluarea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nevoii</w:t>
            </w:r>
            <w:proofErr w:type="spellEnd"/>
            <w:r w:rsidRPr="00434C1B">
              <w:rPr>
                <w:rFonts w:cs="Calibri"/>
                <w:lang w:val="fr-FR"/>
              </w:rPr>
              <w:t xml:space="preserve"> de </w:t>
            </w:r>
            <w:proofErr w:type="spellStart"/>
            <w:r w:rsidRPr="00434C1B">
              <w:rPr>
                <w:rFonts w:cs="Calibri"/>
                <w:lang w:val="fr-FR"/>
              </w:rPr>
              <w:t>formare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profesională</w:t>
            </w:r>
            <w:proofErr w:type="spellEnd"/>
            <w:r w:rsidRPr="00434C1B">
              <w:rPr>
                <w:rFonts w:cs="Calibri"/>
                <w:lang w:val="fr-FR"/>
              </w:rPr>
              <w:t xml:space="preserve">, </w:t>
            </w:r>
            <w:proofErr w:type="spellStart"/>
            <w:r w:rsidRPr="00434C1B">
              <w:rPr>
                <w:rFonts w:cs="Calibri"/>
                <w:lang w:val="fr-FR"/>
              </w:rPr>
              <w:t>în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scopul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inserţiei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şi</w:t>
            </w:r>
            <w:proofErr w:type="spellEnd"/>
            <w:r w:rsidRPr="00434C1B">
              <w:rPr>
                <w:rFonts w:cs="Calibri"/>
                <w:lang w:val="fr-FR"/>
              </w:rPr>
              <w:t xml:space="preserve"> a </w:t>
            </w:r>
            <w:proofErr w:type="spellStart"/>
            <w:r w:rsidRPr="00434C1B">
              <w:rPr>
                <w:rFonts w:cs="Calibri"/>
                <w:lang w:val="fr-FR"/>
              </w:rPr>
              <w:t>adaptării</w:t>
            </w:r>
            <w:proofErr w:type="spellEnd"/>
            <w:r w:rsidRPr="00434C1B">
              <w:rPr>
                <w:rFonts w:cs="Calibri"/>
                <w:lang w:val="fr-FR"/>
              </w:rPr>
              <w:t xml:space="preserve"> la </w:t>
            </w:r>
            <w:proofErr w:type="spellStart"/>
            <w:r w:rsidRPr="00434C1B">
              <w:rPr>
                <w:rFonts w:cs="Calibri"/>
                <w:lang w:val="fr-FR"/>
              </w:rPr>
              <w:t>cerinţele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pieţei</w:t>
            </w:r>
            <w:proofErr w:type="spellEnd"/>
            <w:r w:rsidRPr="00434C1B">
              <w:rPr>
                <w:rFonts w:cs="Calibri"/>
                <w:lang w:val="fr-FR"/>
              </w:rPr>
              <w:t xml:space="preserve"> </w:t>
            </w:r>
            <w:proofErr w:type="spellStart"/>
            <w:r w:rsidRPr="00434C1B">
              <w:rPr>
                <w:rFonts w:cs="Calibri"/>
                <w:lang w:val="fr-FR"/>
              </w:rPr>
              <w:t>muncii</w:t>
            </w:r>
            <w:proofErr w:type="spellEnd"/>
            <w:r w:rsidRPr="00434C1B">
              <w:rPr>
                <w:rFonts w:cs="Calibri"/>
                <w:color w:val="C00000"/>
                <w:lang w:val="fr-FR"/>
              </w:rPr>
              <w:t>.</w:t>
            </w:r>
          </w:p>
          <w:p w:rsidR="002D041B" w:rsidRPr="00104CBF" w:rsidRDefault="002D041B" w:rsidP="00434C1B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9F19C7" w:rsidRPr="00104CBF" w:rsidRDefault="009F19C7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/>
      </w:tblPr>
      <w:tblGrid>
        <w:gridCol w:w="3403"/>
        <w:gridCol w:w="6804"/>
      </w:tblGrid>
      <w:tr w:rsidR="009F19C7" w:rsidRPr="00104CBF" w:rsidTr="007E0A9C">
        <w:tc>
          <w:tcPr>
            <w:tcW w:w="3403" w:type="dxa"/>
            <w:shd w:val="clear" w:color="auto" w:fill="C4BC96"/>
          </w:tcPr>
          <w:p w:rsidR="009F19C7" w:rsidRPr="00104CBF" w:rsidRDefault="009F19C7" w:rsidP="00434C1B">
            <w:pPr>
              <w:pStyle w:val="NoSpacing"/>
              <w:numPr>
                <w:ilvl w:val="1"/>
                <w:numId w:val="2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846E9D" w:rsidRPr="00104CBF" w:rsidRDefault="00434C1B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5737A">
              <w:rPr>
                <w:rFonts w:cs="Calibri"/>
                <w:lang w:val="ro-RO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testare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abilităților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gândire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critică</w:t>
            </w:r>
            <w:proofErr w:type="spellEnd"/>
          </w:p>
        </w:tc>
      </w:tr>
      <w:tr w:rsidR="009F19C7" w:rsidRPr="00104CBF" w:rsidTr="007E0A9C">
        <w:tc>
          <w:tcPr>
            <w:tcW w:w="3403" w:type="dxa"/>
            <w:shd w:val="clear" w:color="auto" w:fill="C4BC96"/>
          </w:tcPr>
          <w:p w:rsidR="009F19C7" w:rsidRPr="00104CBF" w:rsidRDefault="009F19C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9F19C7" w:rsidRDefault="00434C1B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5737A">
              <w:rPr>
                <w:rFonts w:cs="Calibri"/>
                <w:lang w:val="ro-RO"/>
              </w:rPr>
              <w:t>•</w:t>
            </w:r>
            <w:r>
              <w:rPr>
                <w:rFonts w:cs="Calibri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testare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abilităților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gândire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logico-argumentativă</w:t>
            </w:r>
            <w:proofErr w:type="spellEnd"/>
          </w:p>
          <w:p w:rsidR="00434C1B" w:rsidRDefault="00434C1B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5737A">
              <w:rPr>
                <w:rFonts w:cs="Calibri"/>
                <w:lang w:val="ro-RO"/>
              </w:rPr>
              <w:t>•</w:t>
            </w:r>
            <w:r>
              <w:rPr>
                <w:rFonts w:cs="Calibri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testare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abilităților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gândire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comprehensivă</w:t>
            </w:r>
            <w:proofErr w:type="spellEnd"/>
          </w:p>
          <w:p w:rsidR="00434C1B" w:rsidRDefault="00434C1B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5737A">
              <w:rPr>
                <w:rFonts w:cs="Calibri"/>
                <w:lang w:val="ro-RO"/>
              </w:rPr>
              <w:t>•</w:t>
            </w:r>
            <w:r>
              <w:rPr>
                <w:rFonts w:cs="Calibri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testare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abilităților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gândire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analitică</w:t>
            </w:r>
            <w:proofErr w:type="spellEnd"/>
          </w:p>
          <w:p w:rsidR="00434C1B" w:rsidRDefault="00434C1B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  <w:p w:rsidR="00434C1B" w:rsidRPr="00104CBF" w:rsidRDefault="00434C1B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92"/>
        <w:gridCol w:w="2852"/>
        <w:gridCol w:w="1468"/>
        <w:gridCol w:w="414"/>
        <w:gridCol w:w="2181"/>
      </w:tblGrid>
      <w:tr w:rsidR="00A578C0" w:rsidRPr="00104CBF" w:rsidTr="009D2A5A">
        <w:tc>
          <w:tcPr>
            <w:tcW w:w="6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A578C0" w:rsidP="00AE45EA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E45E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A578C0" w:rsidP="00AE45E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A578C0" w:rsidRPr="009D2A5A" w:rsidTr="009D2A5A">
        <w:tc>
          <w:tcPr>
            <w:tcW w:w="6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A578C0" w:rsidRPr="00104CBF" w:rsidRDefault="009D2A5A" w:rsidP="00A578C0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Conceptele</w:t>
            </w:r>
            <w:proofErr w:type="spellEnd"/>
            <w:r w:rsidR="002D041B"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gramStart"/>
            <w:r w:rsidR="002D041B"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abilitate</w:t>
            </w:r>
            <w:proofErr w:type="spellEnd"/>
            <w:proofErr w:type="gramEnd"/>
            <w:r w:rsidR="002D041B"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evaluare</w:t>
            </w:r>
            <w:proofErr w:type="spellEnd"/>
            <w:r w:rsidR="002D041B"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și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testare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gândirii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critice</w:t>
            </w:r>
            <w:proofErr w:type="spellEnd"/>
          </w:p>
          <w:p w:rsidR="002D041B" w:rsidRPr="00104CBF" w:rsidRDefault="002D041B" w:rsidP="002D041B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185" w:rsidRDefault="009D2A5A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Prelegere, d</w:t>
            </w:r>
            <w:r w:rsidR="00AD0185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iscuții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, d</w:t>
            </w:r>
            <w:r w:rsidR="00AD0185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ezbater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problematizări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în ceea ce privește</w:t>
            </w:r>
          </w:p>
          <w:p w:rsidR="003A672D" w:rsidRPr="00E74DB6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E74DB6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 xml:space="preserve">C1.0 Definirea </w:t>
            </w:r>
            <w:r w:rsidR="009D2A5A" w:rsidRPr="00E74DB6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ro-RO"/>
              </w:rPr>
              <w:t>abilităților de gândire critică</w:t>
            </w:r>
          </w:p>
          <w:p w:rsidR="003A672D" w:rsidRPr="009D2A5A" w:rsidRDefault="003A672D" w:rsidP="009D2A5A">
            <w:pPr>
              <w:pStyle w:val="NoSpacing"/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</w:pPr>
            <w:r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C1.1 </w:t>
            </w:r>
            <w:proofErr w:type="spellStart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Modalită</w:t>
            </w:r>
            <w:proofErr w:type="spellEnd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țile </w:t>
            </w:r>
            <w:proofErr w:type="gramStart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de </w:t>
            </w:r>
            <w:proofErr w:type="spellStart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evaluare</w:t>
            </w:r>
            <w:proofErr w:type="spellEnd"/>
            <w:proofErr w:type="gramEnd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a </w:t>
            </w:r>
            <w:proofErr w:type="spellStart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abilită</w:t>
            </w:r>
            <w:proofErr w:type="spellEnd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ț</w:t>
            </w:r>
            <w:proofErr w:type="spellStart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ilor</w:t>
            </w:r>
            <w:proofErr w:type="spellEnd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de </w:t>
            </w:r>
            <w:proofErr w:type="spellStart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gândire</w:t>
            </w:r>
            <w:proofErr w:type="spellEnd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 w:rsidR="009D2A5A"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critic</w:t>
            </w:r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ă</w:t>
            </w:r>
            <w:proofErr w:type="spellEnd"/>
          </w:p>
          <w:p w:rsidR="009D2A5A" w:rsidRPr="009D2A5A" w:rsidRDefault="009D2A5A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C1.2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Principalele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teste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gândire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critică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9D2A5A" w:rsidP="009D2A5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 ore (Studiu după ghid, Documentare suplimentară, Pregătire seminar, Evaluare pe parcurs)</w:t>
            </w:r>
          </w:p>
        </w:tc>
      </w:tr>
      <w:tr w:rsidR="00A578C0" w:rsidRPr="009D2A5A" w:rsidTr="009D2A5A">
        <w:tc>
          <w:tcPr>
            <w:tcW w:w="6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2D041B" w:rsidRPr="009D2A5A" w:rsidRDefault="009D2A5A" w:rsidP="009D2A5A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9D2A5A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Structura </w:t>
            </w:r>
            <w:proofErr w:type="spellStart"/>
            <w:r w:rsidRPr="009D2A5A">
              <w:rPr>
                <w:rFonts w:ascii="Times New Roman" w:hAnsi="Times New Roman"/>
                <w:sz w:val="20"/>
                <w:szCs w:val="20"/>
                <w:lang w:val="fr-FR"/>
              </w:rPr>
              <w:t>unui</w:t>
            </w:r>
            <w:proofErr w:type="spellEnd"/>
            <w:r w:rsidRPr="009D2A5A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test de </w:t>
            </w:r>
            <w:proofErr w:type="spellStart"/>
            <w:r w:rsidRPr="009D2A5A">
              <w:rPr>
                <w:rFonts w:ascii="Times New Roman" w:hAnsi="Times New Roman"/>
                <w:sz w:val="20"/>
                <w:szCs w:val="20"/>
                <w:lang w:val="fr-FR"/>
              </w:rPr>
              <w:t>gândire</w:t>
            </w:r>
            <w:proofErr w:type="spellEnd"/>
            <w:r w:rsidRPr="009D2A5A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D2A5A">
              <w:rPr>
                <w:rFonts w:ascii="Times New Roman" w:hAnsi="Times New Roman"/>
                <w:sz w:val="20"/>
                <w:szCs w:val="20"/>
                <w:lang w:val="fr-FR"/>
              </w:rPr>
              <w:t>critică</w:t>
            </w:r>
            <w:proofErr w:type="spellEnd"/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Default="009D2A5A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Prelegere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ilustrare, 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d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ialog</w:t>
            </w:r>
            <w:r w:rsidR="00A578C0"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și s</w:t>
            </w:r>
            <w:r w:rsidR="00A578C0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tudiu de caz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referitor la:</w:t>
            </w:r>
          </w:p>
          <w:p w:rsidR="003A672D" w:rsidRPr="00434C1B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C2.0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Stimularea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gândirii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critice</w:t>
            </w:r>
            <w:proofErr w:type="spellEnd"/>
          </w:p>
          <w:p w:rsidR="003A672D" w:rsidRPr="009D2A5A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104CBF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it-IT"/>
              </w:rPr>
              <w:t xml:space="preserve">C2.1 </w:t>
            </w:r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it-IT"/>
              </w:rPr>
              <w:t>Punerea întrebărilor critice</w:t>
            </w:r>
            <w:r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</w:p>
          <w:p w:rsidR="003A672D" w:rsidRPr="00104CBF" w:rsidRDefault="003A672D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C2.2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Distractorii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și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lastRenderedPageBreak/>
              <w:t>răspunsurile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corecte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din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punct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de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vedere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al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gândirii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critice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9D2A5A" w:rsidP="009D2A5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3 ore (Studiu după ghid, Documentare suplimentară, Pregătire seminar, Evaluare pe parcurs)</w:t>
            </w:r>
          </w:p>
        </w:tc>
      </w:tr>
      <w:tr w:rsidR="00A578C0" w:rsidRPr="009D2A5A" w:rsidTr="009D2A5A">
        <w:tc>
          <w:tcPr>
            <w:tcW w:w="6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2D041B" w:rsidRPr="00104CBF" w:rsidRDefault="009D2A5A" w:rsidP="009D2A5A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lastRenderedPageBreak/>
              <w:t>Testarea propriu-zisă a componentelor gândirii critice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72D" w:rsidRDefault="009D2A5A" w:rsidP="003A672D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Rezolvare de probleme, evaluarea răspunsurilor,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interpretarea datelor și analiza scorurilor obținute la testarea</w:t>
            </w:r>
            <w:r w:rsidR="003A672D">
              <w:rPr>
                <w:rFonts w:ascii="Times New Roman" w:hAnsi="Times New Roman"/>
                <w:sz w:val="20"/>
                <w:szCs w:val="20"/>
                <w:lang w:val="ro-RO"/>
              </w:rPr>
              <w:t>:</w:t>
            </w:r>
          </w:p>
          <w:p w:rsidR="003A672D" w:rsidRPr="00434C1B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C3.0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Abilită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ț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ilor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de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gândire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logico-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argumentativă</w:t>
            </w:r>
            <w:proofErr w:type="spellEnd"/>
          </w:p>
          <w:p w:rsidR="003A672D" w:rsidRPr="00434C1B" w:rsidRDefault="003A672D" w:rsidP="003A672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C3.1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Abilită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ț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ilor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de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gândire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comprehensivă</w:t>
            </w:r>
            <w:proofErr w:type="spellEnd"/>
            <w:r w:rsidR="009D2A5A"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</w:p>
          <w:p w:rsidR="00A578C0" w:rsidRPr="00104CBF" w:rsidRDefault="003A672D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C3.2.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Abilită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ț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ilor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de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gândire</w:t>
            </w:r>
            <w:proofErr w:type="spellEnd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 w:rsidR="009D2A5A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analitică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8C0" w:rsidRPr="00104CBF" w:rsidRDefault="009D2A5A" w:rsidP="009D2A5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8 ore (Studiu după ghid, </w:t>
            </w:r>
            <w:r w:rsidR="00FB67C4">
              <w:rPr>
                <w:rFonts w:ascii="Times New Roman" w:hAnsi="Times New Roman"/>
                <w:lang w:val="ro-RO"/>
              </w:rPr>
              <w:t xml:space="preserve">Pregatire seminar, </w:t>
            </w:r>
            <w:r>
              <w:rPr>
                <w:rFonts w:ascii="Times New Roman" w:hAnsi="Times New Roman"/>
                <w:lang w:val="ro-RO"/>
              </w:rPr>
              <w:t>Examinare finală)</w:t>
            </w:r>
          </w:p>
        </w:tc>
      </w:tr>
      <w:tr w:rsidR="00D92874" w:rsidRPr="00104CBF" w:rsidTr="009D2A5A">
        <w:tc>
          <w:tcPr>
            <w:tcW w:w="10207" w:type="dxa"/>
            <w:gridSpan w:val="5"/>
            <w:shd w:val="clear" w:color="auto" w:fill="C4BC96"/>
          </w:tcPr>
          <w:p w:rsidR="00D92874" w:rsidRPr="00104CBF" w:rsidRDefault="00D92874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Bibliografie</w:t>
            </w:r>
          </w:p>
          <w:p w:rsidR="009D2A5A" w:rsidRPr="00D27408" w:rsidRDefault="009D2A5A" w:rsidP="009D2A5A">
            <w:pPr>
              <w:rPr>
                <w:rFonts w:cs="Calibri"/>
              </w:rPr>
            </w:pPr>
            <w:proofErr w:type="spellStart"/>
            <w:r w:rsidRPr="00D27408">
              <w:rPr>
                <w:rFonts w:cs="Calibri"/>
              </w:rPr>
              <w:t>Bieltz</w:t>
            </w:r>
            <w:proofErr w:type="spellEnd"/>
            <w:r w:rsidRPr="00D27408">
              <w:rPr>
                <w:rFonts w:cs="Calibri"/>
              </w:rPr>
              <w:t xml:space="preserve">, P., </w:t>
            </w:r>
            <w:proofErr w:type="spellStart"/>
            <w:r w:rsidRPr="00D27408">
              <w:rPr>
                <w:rFonts w:cs="Calibri"/>
              </w:rPr>
              <w:t>Clitan</w:t>
            </w:r>
            <w:proofErr w:type="spellEnd"/>
            <w:r w:rsidRPr="00D27408">
              <w:rPr>
                <w:rFonts w:cs="Calibri"/>
              </w:rPr>
              <w:t xml:space="preserve">, G., </w:t>
            </w:r>
            <w:proofErr w:type="spellStart"/>
            <w:r w:rsidRPr="00D27408">
              <w:rPr>
                <w:rFonts w:cs="Calibri"/>
              </w:rPr>
              <w:t>Dobre</w:t>
            </w:r>
            <w:proofErr w:type="spellEnd"/>
            <w:r w:rsidRPr="00D27408">
              <w:rPr>
                <w:rFonts w:cs="Calibri"/>
              </w:rPr>
              <w:t xml:space="preserve">, M., </w:t>
            </w:r>
            <w:proofErr w:type="spellStart"/>
            <w:r w:rsidRPr="00D27408">
              <w:rPr>
                <w:rFonts w:cs="Calibri"/>
              </w:rPr>
              <w:t>Dumitru</w:t>
            </w:r>
            <w:proofErr w:type="spellEnd"/>
            <w:r w:rsidRPr="00D27408">
              <w:rPr>
                <w:rFonts w:cs="Calibri"/>
              </w:rPr>
              <w:t xml:space="preserve">, M., </w:t>
            </w:r>
            <w:proofErr w:type="spellStart"/>
            <w:r w:rsidRPr="00D27408">
              <w:rPr>
                <w:rFonts w:cs="Calibri"/>
              </w:rPr>
              <w:t>Forăscu</w:t>
            </w:r>
            <w:proofErr w:type="spellEnd"/>
            <w:r w:rsidRPr="00D27408">
              <w:rPr>
                <w:rFonts w:cs="Calibri"/>
              </w:rPr>
              <w:t xml:space="preserve">, C., </w:t>
            </w:r>
            <w:proofErr w:type="spellStart"/>
            <w:r w:rsidRPr="00D27408">
              <w:rPr>
                <w:rFonts w:cs="Calibri"/>
              </w:rPr>
              <w:t>Golub</w:t>
            </w:r>
            <w:proofErr w:type="spellEnd"/>
            <w:r w:rsidRPr="00D27408">
              <w:rPr>
                <w:rFonts w:cs="Calibri"/>
              </w:rPr>
              <w:t xml:space="preserve">, C., </w:t>
            </w:r>
            <w:proofErr w:type="spellStart"/>
            <w:r w:rsidRPr="00D27408">
              <w:rPr>
                <w:rFonts w:cs="Calibri"/>
              </w:rPr>
              <w:t>Niță</w:t>
            </w:r>
            <w:proofErr w:type="spellEnd"/>
            <w:r w:rsidRPr="00D27408">
              <w:rPr>
                <w:rFonts w:cs="Calibri"/>
              </w:rPr>
              <w:t xml:space="preserve">, D., </w:t>
            </w:r>
            <w:proofErr w:type="spellStart"/>
            <w:r w:rsidRPr="00D27408">
              <w:rPr>
                <w:rFonts w:cs="Calibri"/>
              </w:rPr>
              <w:t>Rampelț</w:t>
            </w:r>
            <w:proofErr w:type="spellEnd"/>
            <w:r w:rsidRPr="00D27408">
              <w:rPr>
                <w:rFonts w:cs="Calibri"/>
              </w:rPr>
              <w:t xml:space="preserve">, A.-M., </w:t>
            </w:r>
            <w:proofErr w:type="spellStart"/>
            <w:r w:rsidRPr="00D27408">
              <w:rPr>
                <w:rFonts w:cs="Calibri"/>
              </w:rPr>
              <w:t>Șerbănescu</w:t>
            </w:r>
            <w:proofErr w:type="spellEnd"/>
            <w:r w:rsidRPr="00D27408">
              <w:rPr>
                <w:rFonts w:cs="Calibri"/>
              </w:rPr>
              <w:t xml:space="preserve">, I., </w:t>
            </w:r>
            <w:proofErr w:type="spellStart"/>
            <w:r w:rsidRPr="00D27408">
              <w:rPr>
                <w:rFonts w:cs="Calibri"/>
              </w:rPr>
              <w:t>Țepelea</w:t>
            </w:r>
            <w:proofErr w:type="spellEnd"/>
            <w:r w:rsidRPr="00D27408">
              <w:rPr>
                <w:rFonts w:cs="Calibri"/>
              </w:rPr>
              <w:t xml:space="preserve">, A., </w:t>
            </w:r>
            <w:proofErr w:type="spellStart"/>
            <w:r w:rsidRPr="00D27408">
              <w:rPr>
                <w:rFonts w:cs="Calibri"/>
                <w:i/>
              </w:rPr>
              <w:t>Ghid</w:t>
            </w:r>
            <w:proofErr w:type="spellEnd"/>
            <w:r w:rsidRPr="00D27408">
              <w:rPr>
                <w:rFonts w:cs="Calibri"/>
                <w:i/>
              </w:rPr>
              <w:t xml:space="preserve"> </w:t>
            </w:r>
            <w:proofErr w:type="spellStart"/>
            <w:r w:rsidRPr="00D27408">
              <w:rPr>
                <w:rFonts w:cs="Calibri"/>
                <w:i/>
              </w:rPr>
              <w:t>pentru</w:t>
            </w:r>
            <w:proofErr w:type="spellEnd"/>
            <w:r w:rsidRPr="00D27408">
              <w:rPr>
                <w:rFonts w:cs="Calibri"/>
                <w:i/>
              </w:rPr>
              <w:t xml:space="preserve"> </w:t>
            </w:r>
            <w:proofErr w:type="spellStart"/>
            <w:r w:rsidRPr="00D27408">
              <w:rPr>
                <w:rFonts w:cs="Calibri"/>
                <w:i/>
              </w:rPr>
              <w:t>rezolvarea</w:t>
            </w:r>
            <w:proofErr w:type="spellEnd"/>
            <w:r w:rsidRPr="00D27408">
              <w:rPr>
                <w:rFonts w:cs="Calibri"/>
                <w:i/>
              </w:rPr>
              <w:t xml:space="preserve"> </w:t>
            </w:r>
            <w:proofErr w:type="spellStart"/>
            <w:r w:rsidRPr="00D27408">
              <w:rPr>
                <w:rFonts w:cs="Calibri"/>
                <w:i/>
              </w:rPr>
              <w:t>testelor</w:t>
            </w:r>
            <w:proofErr w:type="spellEnd"/>
            <w:r w:rsidRPr="00D27408">
              <w:rPr>
                <w:rFonts w:cs="Calibri"/>
                <w:i/>
              </w:rPr>
              <w:t xml:space="preserve"> de </w:t>
            </w:r>
            <w:proofErr w:type="spellStart"/>
            <w:r w:rsidRPr="00D27408">
              <w:rPr>
                <w:rFonts w:cs="Calibri"/>
                <w:i/>
              </w:rPr>
              <w:t>verificare</w:t>
            </w:r>
            <w:proofErr w:type="spellEnd"/>
            <w:r w:rsidRPr="00D27408">
              <w:rPr>
                <w:rFonts w:cs="Calibri"/>
                <w:i/>
              </w:rPr>
              <w:t xml:space="preserve"> a </w:t>
            </w:r>
            <w:proofErr w:type="spellStart"/>
            <w:r w:rsidRPr="00D27408">
              <w:rPr>
                <w:rFonts w:cs="Calibri"/>
                <w:i/>
              </w:rPr>
              <w:t>raționamentului</w:t>
            </w:r>
            <w:proofErr w:type="spellEnd"/>
            <w:r w:rsidRPr="00D27408">
              <w:rPr>
                <w:rFonts w:cs="Calibri"/>
                <w:i/>
              </w:rPr>
              <w:t xml:space="preserve"> logic</w:t>
            </w:r>
            <w:r w:rsidRPr="00D27408">
              <w:rPr>
                <w:rFonts w:cs="Calibri"/>
              </w:rPr>
              <w:t xml:space="preserve">, </w:t>
            </w:r>
            <w:proofErr w:type="spellStart"/>
            <w:r w:rsidRPr="00D27408">
              <w:rPr>
                <w:rFonts w:cs="Calibri"/>
              </w:rPr>
              <w:t>Institutul</w:t>
            </w:r>
            <w:proofErr w:type="spellEnd"/>
            <w:r w:rsidRPr="00D27408">
              <w:rPr>
                <w:rFonts w:cs="Calibri"/>
              </w:rPr>
              <w:t xml:space="preserve"> </w:t>
            </w:r>
            <w:proofErr w:type="spellStart"/>
            <w:r w:rsidRPr="00D27408">
              <w:rPr>
                <w:rFonts w:cs="Calibri"/>
              </w:rPr>
              <w:t>Național</w:t>
            </w:r>
            <w:proofErr w:type="spellEnd"/>
            <w:r w:rsidRPr="00D27408">
              <w:rPr>
                <w:rFonts w:cs="Calibri"/>
              </w:rPr>
              <w:t xml:space="preserve"> al </w:t>
            </w:r>
            <w:proofErr w:type="spellStart"/>
            <w:r w:rsidRPr="00D27408">
              <w:rPr>
                <w:rFonts w:cs="Calibri"/>
              </w:rPr>
              <w:t>Magistraturii</w:t>
            </w:r>
            <w:proofErr w:type="spellEnd"/>
            <w:r w:rsidRPr="00D27408">
              <w:rPr>
                <w:rFonts w:cs="Calibri"/>
              </w:rPr>
              <w:t xml:space="preserve"> (INM) – Law School Admission Council (LSAC), ISBN 978-973-0-08527-9, </w:t>
            </w:r>
            <w:proofErr w:type="spellStart"/>
            <w:r w:rsidRPr="00D27408">
              <w:rPr>
                <w:rFonts w:cs="Calibri"/>
              </w:rPr>
              <w:t>București</w:t>
            </w:r>
            <w:proofErr w:type="spellEnd"/>
            <w:r w:rsidRPr="00D27408">
              <w:rPr>
                <w:rFonts w:cs="Calibri"/>
              </w:rPr>
              <w:t>, 2010.</w:t>
            </w:r>
          </w:p>
          <w:p w:rsidR="009D2A5A" w:rsidRPr="009D2A5A" w:rsidRDefault="009D2A5A" w:rsidP="009D2A5A">
            <w:pPr>
              <w:jc w:val="both"/>
              <w:rPr>
                <w:rFonts w:cs="Calibri"/>
                <w:lang w:val="fr-FR"/>
              </w:rPr>
            </w:pPr>
            <w:proofErr w:type="spellStart"/>
            <w:r w:rsidRPr="009D2A5A">
              <w:rPr>
                <w:rFonts w:cs="Calibri"/>
                <w:lang w:val="fr-FR"/>
              </w:rPr>
              <w:t>Clitan</w:t>
            </w:r>
            <w:proofErr w:type="spellEnd"/>
            <w:r w:rsidRPr="009D2A5A">
              <w:rPr>
                <w:rFonts w:cs="Calibri"/>
                <w:lang w:val="fr-FR"/>
              </w:rPr>
              <w:t xml:space="preserve">, G., </w:t>
            </w:r>
            <w:proofErr w:type="spellStart"/>
            <w:r w:rsidRPr="009D2A5A">
              <w:rPr>
                <w:rFonts w:cs="Calibri"/>
                <w:i/>
                <w:lang w:val="fr-FR"/>
              </w:rPr>
              <w:t>Gândire</w:t>
            </w:r>
            <w:proofErr w:type="spellEnd"/>
            <w:r w:rsidRPr="009D2A5A">
              <w:rPr>
                <w:rFonts w:cs="Calibri"/>
                <w:i/>
                <w:lang w:val="fr-FR"/>
              </w:rPr>
              <w:t xml:space="preserve"> </w:t>
            </w:r>
            <w:proofErr w:type="spellStart"/>
            <w:r w:rsidRPr="009D2A5A">
              <w:rPr>
                <w:rFonts w:cs="Calibri"/>
                <w:i/>
                <w:lang w:val="fr-FR"/>
              </w:rPr>
              <w:t>critică</w:t>
            </w:r>
            <w:proofErr w:type="spellEnd"/>
            <w:r w:rsidRPr="009D2A5A">
              <w:rPr>
                <w:rFonts w:cs="Calibri"/>
                <w:i/>
                <w:lang w:val="fr-FR"/>
              </w:rPr>
              <w:t xml:space="preserve">. </w:t>
            </w:r>
            <w:proofErr w:type="spellStart"/>
            <w:r w:rsidRPr="009D2A5A">
              <w:rPr>
                <w:rFonts w:cs="Calibri"/>
                <w:i/>
                <w:lang w:val="fr-FR"/>
              </w:rPr>
              <w:t>Micromonografie</w:t>
            </w:r>
            <w:proofErr w:type="spellEnd"/>
            <w:r w:rsidRPr="009D2A5A">
              <w:rPr>
                <w:rFonts w:cs="Calibri"/>
                <w:lang w:val="fr-FR"/>
              </w:rPr>
              <w:t xml:space="preserve">, </w:t>
            </w:r>
            <w:proofErr w:type="spellStart"/>
            <w:r w:rsidRPr="009D2A5A">
              <w:rPr>
                <w:rFonts w:cs="Calibri"/>
                <w:lang w:val="fr-FR"/>
              </w:rPr>
              <w:t>Editura</w:t>
            </w:r>
            <w:proofErr w:type="spellEnd"/>
            <w:r w:rsidRPr="009D2A5A">
              <w:rPr>
                <w:rFonts w:cs="Calibri"/>
                <w:lang w:val="fr-FR"/>
              </w:rPr>
              <w:t xml:space="preserve"> </w:t>
            </w:r>
            <w:proofErr w:type="spellStart"/>
            <w:r w:rsidRPr="009D2A5A">
              <w:rPr>
                <w:rFonts w:cs="Calibri"/>
                <w:lang w:val="fr-FR"/>
              </w:rPr>
              <w:t>Eurobit</w:t>
            </w:r>
            <w:proofErr w:type="spellEnd"/>
            <w:r w:rsidRPr="009D2A5A">
              <w:rPr>
                <w:rFonts w:cs="Calibri"/>
                <w:lang w:val="fr-FR"/>
              </w:rPr>
              <w:t>, Timişoara, 2003.</w:t>
            </w:r>
          </w:p>
          <w:p w:rsidR="009D2A5A" w:rsidRPr="009D2A5A" w:rsidRDefault="009D2A5A" w:rsidP="009D2A5A">
            <w:pPr>
              <w:rPr>
                <w:rFonts w:cs="Calibri"/>
                <w:lang w:val="fr-FR"/>
              </w:rPr>
            </w:pPr>
            <w:r w:rsidRPr="009D2A5A">
              <w:rPr>
                <w:rFonts w:cs="Calibri"/>
                <w:lang w:val="fr-FR"/>
              </w:rPr>
              <w:t xml:space="preserve">Clisson, V., Duval, A., </w:t>
            </w:r>
            <w:r w:rsidRPr="009D2A5A">
              <w:rPr>
                <w:rFonts w:cs="Calibri"/>
                <w:i/>
                <w:lang w:val="fr-FR"/>
              </w:rPr>
              <w:t xml:space="preserve">Teste de </w:t>
            </w:r>
            <w:proofErr w:type="spellStart"/>
            <w:r w:rsidRPr="009D2A5A">
              <w:rPr>
                <w:rFonts w:cs="Calibri"/>
                <w:i/>
                <w:lang w:val="fr-FR"/>
              </w:rPr>
              <w:t>logică</w:t>
            </w:r>
            <w:proofErr w:type="spellEnd"/>
            <w:r w:rsidRPr="009D2A5A">
              <w:rPr>
                <w:rFonts w:cs="Calibri"/>
                <w:i/>
                <w:lang w:val="fr-FR"/>
              </w:rPr>
              <w:t xml:space="preserve">. </w:t>
            </w:r>
            <w:proofErr w:type="spellStart"/>
            <w:r w:rsidRPr="009D2A5A">
              <w:rPr>
                <w:rFonts w:cs="Calibri"/>
                <w:i/>
                <w:lang w:val="fr-FR"/>
              </w:rPr>
              <w:t>Exerci</w:t>
            </w:r>
            <w:proofErr w:type="spellEnd"/>
            <w:r w:rsidRPr="009D2A5A">
              <w:rPr>
                <w:rFonts w:cs="Calibri"/>
                <w:i/>
                <w:lang w:val="fr-FR"/>
              </w:rPr>
              <w:t xml:space="preserve">ții și </w:t>
            </w:r>
            <w:proofErr w:type="spellStart"/>
            <w:r w:rsidRPr="009D2A5A">
              <w:rPr>
                <w:rFonts w:cs="Calibri"/>
                <w:i/>
                <w:lang w:val="fr-FR"/>
              </w:rPr>
              <w:t>solu</w:t>
            </w:r>
            <w:proofErr w:type="spellEnd"/>
            <w:r w:rsidRPr="009D2A5A">
              <w:rPr>
                <w:rFonts w:cs="Calibri"/>
                <w:i/>
                <w:lang w:val="fr-FR"/>
              </w:rPr>
              <w:t>ții</w:t>
            </w:r>
            <w:r w:rsidRPr="009D2A5A">
              <w:rPr>
                <w:rFonts w:cs="Calibri"/>
                <w:lang w:val="fr-FR"/>
              </w:rPr>
              <w:t xml:space="preserve">, </w:t>
            </w:r>
            <w:proofErr w:type="spellStart"/>
            <w:r w:rsidRPr="009D2A5A">
              <w:rPr>
                <w:rFonts w:cs="Calibri"/>
                <w:lang w:val="fr-FR"/>
              </w:rPr>
              <w:t>Editura</w:t>
            </w:r>
            <w:proofErr w:type="spellEnd"/>
            <w:r w:rsidRPr="009D2A5A">
              <w:rPr>
                <w:rFonts w:cs="Calibri"/>
                <w:lang w:val="fr-FR"/>
              </w:rPr>
              <w:t xml:space="preserve"> </w:t>
            </w:r>
            <w:proofErr w:type="spellStart"/>
            <w:r w:rsidRPr="009D2A5A">
              <w:rPr>
                <w:rFonts w:cs="Calibri"/>
                <w:lang w:val="fr-FR"/>
              </w:rPr>
              <w:t>Polirom</w:t>
            </w:r>
            <w:proofErr w:type="spellEnd"/>
            <w:r w:rsidRPr="009D2A5A">
              <w:rPr>
                <w:rFonts w:cs="Calibri"/>
                <w:lang w:val="fr-FR"/>
              </w:rPr>
              <w:t xml:space="preserve">, </w:t>
            </w:r>
            <w:proofErr w:type="spellStart"/>
            <w:r w:rsidRPr="009D2A5A">
              <w:rPr>
                <w:rFonts w:cs="Calibri"/>
                <w:lang w:val="fr-FR"/>
              </w:rPr>
              <w:t>Ia</w:t>
            </w:r>
            <w:proofErr w:type="spellEnd"/>
            <w:r w:rsidRPr="009D2A5A">
              <w:rPr>
                <w:rFonts w:cs="Calibri"/>
                <w:lang w:val="fr-FR"/>
              </w:rPr>
              <w:t>și, 2006.</w:t>
            </w:r>
          </w:p>
          <w:p w:rsidR="009D2A5A" w:rsidRPr="00D27408" w:rsidRDefault="009D2A5A" w:rsidP="009D2A5A">
            <w:pPr>
              <w:rPr>
                <w:rFonts w:cs="Calibri"/>
              </w:rPr>
            </w:pPr>
            <w:r w:rsidRPr="00D27408">
              <w:rPr>
                <w:rFonts w:cs="Calibri"/>
              </w:rPr>
              <w:t xml:space="preserve">Ennis, R. H., </w:t>
            </w:r>
            <w:r w:rsidRPr="00D27408">
              <w:rPr>
                <w:rFonts w:cs="Calibri"/>
                <w:i/>
              </w:rPr>
              <w:t>An Annotated List of Critical Thinking Tests</w:t>
            </w:r>
            <w:r w:rsidRPr="00D27408">
              <w:rPr>
                <w:rFonts w:cs="Calibri"/>
              </w:rPr>
              <w:t xml:space="preserve">, 2009, </w:t>
            </w:r>
            <w:hyperlink r:id="rId5" w:history="1">
              <w:r w:rsidRPr="00D27408">
                <w:rPr>
                  <w:rStyle w:val="Hyperlink"/>
                  <w:rFonts w:cs="Calibri"/>
                </w:rPr>
                <w:t>http://www.criticalthinking.net/TestList.html</w:t>
              </w:r>
            </w:hyperlink>
            <w:r w:rsidRPr="00D27408">
              <w:rPr>
                <w:rFonts w:cs="Calibri"/>
              </w:rPr>
              <w:t>.</w:t>
            </w:r>
          </w:p>
          <w:p w:rsidR="009D2A5A" w:rsidRPr="00D27408" w:rsidRDefault="009D2A5A" w:rsidP="009D2A5A">
            <w:pPr>
              <w:pStyle w:val="NoSpacing"/>
              <w:rPr>
                <w:rFonts w:cs="Calibri"/>
              </w:rPr>
            </w:pPr>
            <w:r w:rsidRPr="00D27408">
              <w:rPr>
                <w:rFonts w:cs="Calibri"/>
              </w:rPr>
              <w:t xml:space="preserve">Watson, G. &amp; </w:t>
            </w:r>
            <w:proofErr w:type="spellStart"/>
            <w:r w:rsidRPr="00D27408">
              <w:rPr>
                <w:rFonts w:cs="Calibri"/>
              </w:rPr>
              <w:t>Glasser</w:t>
            </w:r>
            <w:proofErr w:type="spellEnd"/>
            <w:r w:rsidRPr="00D27408">
              <w:rPr>
                <w:rFonts w:cs="Calibri"/>
              </w:rPr>
              <w:t>, E.</w:t>
            </w:r>
            <w:proofErr w:type="gramStart"/>
            <w:r w:rsidRPr="00D27408">
              <w:rPr>
                <w:rFonts w:cs="Calibri"/>
              </w:rPr>
              <w:t>,</w:t>
            </w:r>
            <w:r w:rsidRPr="00D27408">
              <w:rPr>
                <w:rFonts w:cs="Calibri"/>
                <w:i/>
              </w:rPr>
              <w:t xml:space="preserve">  Watson</w:t>
            </w:r>
            <w:proofErr w:type="gramEnd"/>
            <w:r w:rsidRPr="00D27408">
              <w:rPr>
                <w:rFonts w:cs="Calibri"/>
                <w:i/>
              </w:rPr>
              <w:t>-Glaser Critical Thinking Appraisal Form Short</w:t>
            </w:r>
            <w:r w:rsidRPr="00D27408">
              <w:rPr>
                <w:rFonts w:cs="Calibri"/>
              </w:rPr>
              <w:t>, Manual. San Antonio, TX: Psychological Corporation, 1994.</w:t>
            </w:r>
          </w:p>
          <w:p w:rsidR="009D2A5A" w:rsidRDefault="009D2A5A" w:rsidP="009D2A5A">
            <w:pPr>
              <w:pStyle w:val="NoSpacing"/>
              <w:rPr>
                <w:rFonts w:cs="Calibri"/>
              </w:rPr>
            </w:pPr>
          </w:p>
          <w:p w:rsidR="009D2A5A" w:rsidRPr="00D27408" w:rsidRDefault="009D2A5A" w:rsidP="009D2A5A">
            <w:pPr>
              <w:pStyle w:val="NoSpacing"/>
              <w:rPr>
                <w:rFonts w:cs="Calibri"/>
                <w:b/>
                <w:lang w:val="ro-RO"/>
              </w:rPr>
            </w:pPr>
            <w:r w:rsidRPr="00D27408">
              <w:rPr>
                <w:rFonts w:cs="Calibri"/>
              </w:rPr>
              <w:t xml:space="preserve">Starkey, L., </w:t>
            </w:r>
            <w:r w:rsidRPr="00D27408">
              <w:rPr>
                <w:rFonts w:cs="Calibri"/>
                <w:i/>
              </w:rPr>
              <w:t>Critical Thinking Skills Success in 20 Minutes a Day</w:t>
            </w:r>
            <w:r w:rsidRPr="00D27408">
              <w:rPr>
                <w:rFonts w:cs="Calibri"/>
              </w:rPr>
              <w:t xml:space="preserve">, </w:t>
            </w:r>
            <w:proofErr w:type="spellStart"/>
            <w:r w:rsidRPr="00D27408">
              <w:rPr>
                <w:rFonts w:cs="Calibri"/>
              </w:rPr>
              <w:t>LearningExpress</w:t>
            </w:r>
            <w:proofErr w:type="spellEnd"/>
            <w:r w:rsidRPr="00D27408">
              <w:rPr>
                <w:rFonts w:cs="Calibri"/>
              </w:rPr>
              <w:t xml:space="preserve">, </w:t>
            </w:r>
            <w:proofErr w:type="gramStart"/>
            <w:r w:rsidRPr="00D27408">
              <w:rPr>
                <w:rFonts w:cs="Calibri"/>
              </w:rPr>
              <w:t>LLC.,</w:t>
            </w:r>
            <w:proofErr w:type="gramEnd"/>
            <w:r w:rsidRPr="00D27408">
              <w:rPr>
                <w:rFonts w:cs="Calibri"/>
              </w:rPr>
              <w:t xml:space="preserve"> New York, 2004.</w:t>
            </w:r>
          </w:p>
          <w:p w:rsidR="009D2A5A" w:rsidRPr="00E74DB6" w:rsidRDefault="009D2A5A" w:rsidP="009D2A5A">
            <w:pPr>
              <w:pStyle w:val="NoSpacing"/>
              <w:rPr>
                <w:rFonts w:cs="Calibri"/>
              </w:rPr>
            </w:pPr>
          </w:p>
          <w:p w:rsidR="009D2A5A" w:rsidRDefault="009D2A5A" w:rsidP="009D2A5A">
            <w:pPr>
              <w:pStyle w:val="NoSpacing"/>
              <w:rPr>
                <w:rFonts w:cs="Calibri"/>
                <w:lang w:val="fr-FR"/>
              </w:rPr>
            </w:pPr>
            <w:r w:rsidRPr="00B51563">
              <w:rPr>
                <w:rFonts w:cs="Calibri"/>
                <w:lang w:val="fr-FR"/>
              </w:rPr>
              <w:t xml:space="preserve">*** </w:t>
            </w:r>
            <w:r w:rsidRPr="00B51563">
              <w:rPr>
                <w:rFonts w:cs="Calibri"/>
                <w:i/>
                <w:lang w:val="fr-FR"/>
              </w:rPr>
              <w:t>TAGE MAGE – Test d`Aptitude aux Etudes Supérieures de Gestion</w:t>
            </w:r>
            <w:r w:rsidRPr="00B51563">
              <w:rPr>
                <w:rFonts w:cs="Calibri"/>
                <w:lang w:val="fr-FR"/>
              </w:rPr>
              <w:t xml:space="preserve">, </w:t>
            </w:r>
            <w:proofErr w:type="spellStart"/>
            <w:r w:rsidRPr="00B51563">
              <w:rPr>
                <w:rFonts w:cs="Calibri"/>
                <w:lang w:val="fr-FR"/>
              </w:rPr>
              <w:t>Fundation</w:t>
            </w:r>
            <w:proofErr w:type="spellEnd"/>
            <w:r w:rsidRPr="00B51563">
              <w:rPr>
                <w:rFonts w:cs="Calibri"/>
                <w:lang w:val="fr-FR"/>
              </w:rPr>
              <w:t xml:space="preserve"> Nationale Pour l’ </w:t>
            </w:r>
          </w:p>
          <w:p w:rsidR="009D2A5A" w:rsidRPr="00D27408" w:rsidRDefault="009D2A5A" w:rsidP="009D2A5A">
            <w:pPr>
              <w:pStyle w:val="NoSpacing"/>
              <w:rPr>
                <w:rFonts w:cs="Calibri"/>
                <w:b/>
                <w:lang w:val="ro-RO"/>
              </w:rPr>
            </w:pPr>
            <w:r w:rsidRPr="00B51563">
              <w:rPr>
                <w:rFonts w:cs="Calibri"/>
                <w:lang w:val="fr-FR"/>
              </w:rPr>
              <w:t>Enseignement de la Gestion des Entreprises, http://www.fnege.org/pdf/LDC_TM.PDF</w:t>
            </w:r>
          </w:p>
          <w:p w:rsidR="009D2A5A" w:rsidRPr="00D27408" w:rsidRDefault="009D2A5A" w:rsidP="009D2A5A">
            <w:pPr>
              <w:pStyle w:val="NoSpacing"/>
              <w:rPr>
                <w:rFonts w:cs="Calibri"/>
              </w:rPr>
            </w:pPr>
            <w:r w:rsidRPr="00D27408">
              <w:rPr>
                <w:rFonts w:cs="Calibri"/>
              </w:rPr>
              <w:t xml:space="preserve">*** </w:t>
            </w:r>
            <w:r w:rsidRPr="00D27408">
              <w:rPr>
                <w:rFonts w:cs="Calibri"/>
                <w:i/>
              </w:rPr>
              <w:t>The Official LSAT Handbook</w:t>
            </w:r>
            <w:r w:rsidRPr="00D27408">
              <w:rPr>
                <w:rFonts w:cs="Calibri"/>
              </w:rPr>
              <w:t>, Law School Admission Council, Inc., Newtown, PA, 2010.</w:t>
            </w:r>
          </w:p>
          <w:p w:rsidR="00D92874" w:rsidRPr="009D2A5A" w:rsidRDefault="00D92874" w:rsidP="009D2A5A">
            <w:pPr>
              <w:pStyle w:val="Default"/>
              <w:ind w:left="393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D92874" w:rsidRPr="00104CBF" w:rsidTr="009D2A5A">
        <w:tc>
          <w:tcPr>
            <w:tcW w:w="3292" w:type="dxa"/>
            <w:shd w:val="clear" w:color="auto" w:fill="C4BC96"/>
          </w:tcPr>
          <w:p w:rsidR="00D92874" w:rsidRPr="00104CBF" w:rsidRDefault="00D92874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8.2 Seminar / laborator</w:t>
            </w:r>
          </w:p>
        </w:tc>
        <w:tc>
          <w:tcPr>
            <w:tcW w:w="4320" w:type="dxa"/>
            <w:gridSpan w:val="2"/>
          </w:tcPr>
          <w:p w:rsidR="00D92874" w:rsidRPr="00104CBF" w:rsidRDefault="00D92874" w:rsidP="007E0A9C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595" w:type="dxa"/>
            <w:gridSpan w:val="2"/>
          </w:tcPr>
          <w:p w:rsidR="00D92874" w:rsidRPr="00104CBF" w:rsidRDefault="00D92874" w:rsidP="007E0A9C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D92874" w:rsidRPr="00532E47" w:rsidTr="009D2A5A">
        <w:tc>
          <w:tcPr>
            <w:tcW w:w="3292" w:type="dxa"/>
            <w:shd w:val="clear" w:color="auto" w:fill="C4BC96"/>
          </w:tcPr>
          <w:p w:rsidR="00D92874" w:rsidRPr="00104CBF" w:rsidRDefault="00D92874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  <w:tbl>
            <w:tblPr>
              <w:tblW w:w="5928" w:type="dxa"/>
              <w:tblLayout w:type="fixed"/>
              <w:tblLook w:val="0000"/>
            </w:tblPr>
            <w:tblGrid>
              <w:gridCol w:w="435"/>
              <w:gridCol w:w="2805"/>
              <w:gridCol w:w="2688"/>
            </w:tblGrid>
            <w:tr w:rsidR="009D2A5A" w:rsidRPr="009D2A5A" w:rsidTr="009D2A5A">
              <w:tc>
                <w:tcPr>
                  <w:tcW w:w="435" w:type="dxa"/>
                </w:tcPr>
                <w:p w:rsidR="009D2A5A" w:rsidRPr="00104CBF" w:rsidRDefault="009D2A5A" w:rsidP="005D10F0">
                  <w:pPr>
                    <w:pStyle w:val="ListParagraph"/>
                    <w:tabs>
                      <w:tab w:val="left" w:pos="2225"/>
                      <w:tab w:val="left" w:pos="5025"/>
                      <w:tab w:val="left" w:pos="5515"/>
                    </w:tabs>
                    <w:ind w:left="285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05" w:type="dxa"/>
                  <w:vMerge w:val="restart"/>
                </w:tcPr>
                <w:p w:rsidR="009D2A5A" w:rsidRDefault="009D2A5A" w:rsidP="009D2A5A">
                  <w:pPr>
                    <w:pStyle w:val="NoSpacing"/>
                    <w:rPr>
                      <w:rFonts w:ascii="Times New Roman" w:hAnsi="Times New Roman"/>
                      <w:b/>
                      <w:sz w:val="20"/>
                      <w:szCs w:val="20"/>
                      <w:lang w:val="ro-RO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o-RO"/>
                    </w:rPr>
                    <w:t xml:space="preserve">4. Rezolvarea de itemi ai testului de gândire critică </w:t>
                  </w:r>
                </w:p>
                <w:p w:rsidR="009D2A5A" w:rsidRDefault="009D2A5A" w:rsidP="009D2A5A">
                  <w:pPr>
                    <w:pStyle w:val="NoSpacing"/>
                    <w:rPr>
                      <w:rFonts w:ascii="Times New Roman" w:hAnsi="Times New Roman"/>
                      <w:b/>
                      <w:sz w:val="20"/>
                      <w:szCs w:val="20"/>
                      <w:lang w:val="ro-RO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o-RO"/>
                    </w:rPr>
                    <w:t>LSAT-INM</w:t>
                  </w:r>
                </w:p>
                <w:p w:rsidR="009D2A5A" w:rsidRDefault="009D2A5A" w:rsidP="009D2A5A">
                  <w:pPr>
                    <w:pStyle w:val="NoSpacing"/>
                    <w:rPr>
                      <w:rFonts w:ascii="Times New Roman" w:hAnsi="Times New Roman"/>
                      <w:b/>
                      <w:sz w:val="20"/>
                      <w:szCs w:val="20"/>
                      <w:lang w:val="ro-RO"/>
                    </w:rPr>
                  </w:pPr>
                </w:p>
                <w:p w:rsidR="009D2A5A" w:rsidRDefault="009D2A5A" w:rsidP="009D2A5A">
                  <w:pPr>
                    <w:pStyle w:val="NoSpacing"/>
                    <w:rPr>
                      <w:rFonts w:ascii="Times New Roman" w:hAnsi="Times New Roman"/>
                      <w:b/>
                      <w:sz w:val="20"/>
                      <w:szCs w:val="20"/>
                      <w:lang w:val="ro-RO"/>
                    </w:rPr>
                  </w:pPr>
                </w:p>
                <w:p w:rsidR="009D2A5A" w:rsidRDefault="009D2A5A" w:rsidP="009D2A5A">
                  <w:pPr>
                    <w:pStyle w:val="NoSpacing"/>
                    <w:rPr>
                      <w:rFonts w:ascii="Times New Roman" w:hAnsi="Times New Roman"/>
                      <w:b/>
                      <w:sz w:val="20"/>
                      <w:szCs w:val="20"/>
                      <w:lang w:val="ro-RO"/>
                    </w:rPr>
                  </w:pPr>
                </w:p>
                <w:p w:rsidR="009D2A5A" w:rsidRDefault="009D2A5A" w:rsidP="009D2A5A">
                  <w:pPr>
                    <w:pStyle w:val="NoSpacing"/>
                    <w:rPr>
                      <w:rFonts w:ascii="Times New Roman" w:hAnsi="Times New Roman"/>
                      <w:b/>
                      <w:sz w:val="20"/>
                      <w:szCs w:val="20"/>
                      <w:lang w:val="ro-RO"/>
                    </w:rPr>
                  </w:pPr>
                </w:p>
                <w:p w:rsidR="009D2A5A" w:rsidRPr="00104CBF" w:rsidRDefault="009D2A5A" w:rsidP="009D2A5A">
                  <w:pPr>
                    <w:pStyle w:val="NoSpacing"/>
                    <w:rPr>
                      <w:rFonts w:ascii="Times New Roman" w:hAnsi="Times New Roman"/>
                      <w:b/>
                      <w:sz w:val="20"/>
                      <w:szCs w:val="20"/>
                      <w:lang w:val="ro-RO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o-RO"/>
                    </w:rPr>
                    <w:t>5. Verificarea și argumentarea corectitudinii răspunsurilor date la itemii de gândire critică testați</w:t>
                  </w:r>
                </w:p>
              </w:tc>
              <w:tc>
                <w:tcPr>
                  <w:tcW w:w="2688" w:type="dxa"/>
                </w:tcPr>
                <w:p w:rsidR="009D2A5A" w:rsidRPr="00104CBF" w:rsidRDefault="009D2A5A" w:rsidP="00367558">
                  <w:pPr>
                    <w:pStyle w:val="NoSpacing"/>
                    <w:rPr>
                      <w:rFonts w:ascii="Times New Roman" w:hAnsi="Times New Roman"/>
                      <w:sz w:val="20"/>
                      <w:szCs w:val="20"/>
                      <w:lang w:val="ro-RO"/>
                    </w:rPr>
                  </w:pPr>
                </w:p>
              </w:tc>
            </w:tr>
            <w:tr w:rsidR="009D2A5A" w:rsidRPr="009D2A5A" w:rsidTr="009D2A5A">
              <w:trPr>
                <w:gridAfter w:val="1"/>
                <w:wAfter w:w="2688" w:type="dxa"/>
              </w:trPr>
              <w:tc>
                <w:tcPr>
                  <w:tcW w:w="435" w:type="dxa"/>
                </w:tcPr>
                <w:p w:rsidR="009D2A5A" w:rsidRPr="009D2A5A" w:rsidRDefault="009D2A5A" w:rsidP="00846E9D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9D2A5A" w:rsidRPr="009D2A5A" w:rsidRDefault="009D2A5A" w:rsidP="00846E9D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9D2A5A" w:rsidRPr="009D2A5A" w:rsidTr="009D2A5A">
              <w:trPr>
                <w:gridAfter w:val="1"/>
                <w:wAfter w:w="2688" w:type="dxa"/>
              </w:trPr>
              <w:tc>
                <w:tcPr>
                  <w:tcW w:w="435" w:type="dxa"/>
                </w:tcPr>
                <w:p w:rsidR="009D2A5A" w:rsidRPr="009D2A5A" w:rsidRDefault="009D2A5A" w:rsidP="00846E9D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9D2A5A" w:rsidRPr="009D2A5A" w:rsidRDefault="009D2A5A" w:rsidP="00846E9D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9D2A5A" w:rsidRPr="009D2A5A" w:rsidTr="009D2A5A">
              <w:trPr>
                <w:gridAfter w:val="1"/>
                <w:wAfter w:w="2688" w:type="dxa"/>
              </w:trPr>
              <w:tc>
                <w:tcPr>
                  <w:tcW w:w="435" w:type="dxa"/>
                </w:tcPr>
                <w:p w:rsidR="009D2A5A" w:rsidRPr="009D2A5A" w:rsidRDefault="009D2A5A" w:rsidP="005D10F0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  <w:p w:rsidR="009D2A5A" w:rsidRPr="009D2A5A" w:rsidRDefault="009D2A5A" w:rsidP="00BE2B37">
                  <w:pPr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  <w:p w:rsidR="009D2A5A" w:rsidRPr="009D2A5A" w:rsidRDefault="009D2A5A" w:rsidP="00BE2B37">
                  <w:pPr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  <w:p w:rsidR="009D2A5A" w:rsidRPr="009D2A5A" w:rsidRDefault="009D2A5A" w:rsidP="00BE2B37">
                  <w:pPr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  <w:p w:rsidR="009D2A5A" w:rsidRPr="009D2A5A" w:rsidRDefault="009D2A5A" w:rsidP="00BE2B37">
                  <w:pPr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2805" w:type="dxa"/>
                  <w:vMerge/>
                </w:tcPr>
                <w:p w:rsidR="009D2A5A" w:rsidRPr="009D2A5A" w:rsidRDefault="009D2A5A" w:rsidP="00846E9D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</w:tbl>
          <w:p w:rsidR="00846E9D" w:rsidRPr="00104CBF" w:rsidRDefault="00846E9D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320" w:type="dxa"/>
            <w:gridSpan w:val="2"/>
          </w:tcPr>
          <w:p w:rsidR="009D2A5A" w:rsidRDefault="009D2A5A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Rezolvare de probleme, evaluarea răspunsurilor, interpretarea datelor și analiza scorurilor obținute la testarea:</w:t>
            </w:r>
          </w:p>
          <w:p w:rsidR="009D2A5A" w:rsidRPr="00434C1B" w:rsidRDefault="009D2A5A" w:rsidP="009D2A5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C4</w:t>
            </w:r>
            <w:r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.0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Abilită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ț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ilor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gândire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logico-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argumentativă</w:t>
            </w:r>
            <w:proofErr w:type="spellEnd"/>
          </w:p>
          <w:p w:rsidR="009D2A5A" w:rsidRPr="00434C1B" w:rsidRDefault="009D2A5A" w:rsidP="009D2A5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C4</w:t>
            </w:r>
            <w:r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.1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Abilită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ț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ilor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gândire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>comprehensivă</w:t>
            </w:r>
            <w:proofErr w:type="spellEnd"/>
            <w:r w:rsidRPr="00434C1B">
              <w:rPr>
                <w:rFonts w:ascii="Times New Roman" w:hAnsi="Times New Roman"/>
                <w:color w:val="000000"/>
                <w:sz w:val="20"/>
                <w:szCs w:val="20"/>
                <w:u w:color="000000"/>
                <w:lang w:val="fr-FR"/>
              </w:rPr>
              <w:t xml:space="preserve"> </w:t>
            </w:r>
          </w:p>
          <w:p w:rsidR="005D10F0" w:rsidRDefault="009D2A5A" w:rsidP="009D2A5A">
            <w:pPr>
              <w:pStyle w:val="Body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C4</w:t>
            </w:r>
            <w:r w:rsidRPr="00434C1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.2.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Abilită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>ț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gândire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analitică</w:t>
            </w:r>
            <w:proofErr w:type="spellEnd"/>
          </w:p>
          <w:p w:rsidR="009D2A5A" w:rsidRDefault="009D2A5A" w:rsidP="009D2A5A">
            <w:pPr>
              <w:pStyle w:val="Body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  <w:p w:rsidR="009D2A5A" w:rsidRDefault="009D2A5A" w:rsidP="009D2A5A">
            <w:pPr>
              <w:pStyle w:val="Body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  <w:p w:rsidR="009D2A5A" w:rsidRDefault="009D2A5A" w:rsidP="009D2A5A">
            <w:pPr>
              <w:pStyle w:val="Body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2A5A">
              <w:rPr>
                <w:rFonts w:ascii="Times New Roman" w:hAnsi="Times New Roman"/>
                <w:sz w:val="20"/>
                <w:szCs w:val="20"/>
              </w:rPr>
              <w:t>C5.0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Argumentarea în favoarea răspunsurilor corecte la itemii de gândire critică testați</w:t>
            </w:r>
          </w:p>
          <w:p w:rsidR="009D2A5A" w:rsidRDefault="009D2A5A" w:rsidP="009D2A5A">
            <w:pPr>
              <w:pStyle w:val="Body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C5.1 Argumentarea împotriva răspunsurilor incorecte la itemii de gândire critică testați</w:t>
            </w:r>
          </w:p>
          <w:p w:rsidR="009D2A5A" w:rsidRPr="009D2A5A" w:rsidRDefault="009D2A5A" w:rsidP="009D2A5A">
            <w:pPr>
              <w:pStyle w:val="Body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C5.2 Identificarea și argumentarea altor răspunsuri corecte decât cele din test</w:t>
            </w:r>
          </w:p>
        </w:tc>
        <w:tc>
          <w:tcPr>
            <w:tcW w:w="2595" w:type="dxa"/>
            <w:gridSpan w:val="2"/>
          </w:tcPr>
          <w:p w:rsidR="009D2A5A" w:rsidRDefault="009D2A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D2A5A" w:rsidRDefault="009D2A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D2A5A" w:rsidRDefault="009D2A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D2A5A" w:rsidRDefault="009D2A5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D92874" w:rsidRPr="00104CBF" w:rsidRDefault="009D2A5A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14 ore (Studiu după ghid, Documentare suplimentară, </w:t>
            </w:r>
            <w:r w:rsidR="00FB67C4">
              <w:rPr>
                <w:rFonts w:ascii="Times New Roman" w:hAnsi="Times New Roman"/>
                <w:lang w:val="ro-RO"/>
              </w:rPr>
              <w:t>Pregă</w:t>
            </w:r>
            <w:r>
              <w:rPr>
                <w:rFonts w:ascii="Times New Roman" w:hAnsi="Times New Roman"/>
                <w:lang w:val="ro-RO"/>
              </w:rPr>
              <w:t>tire seminar, Tutorial, Evaluări pe parcurs, Examinare finală)</w:t>
            </w:r>
          </w:p>
        </w:tc>
      </w:tr>
    </w:tbl>
    <w:p w:rsidR="009F19C7" w:rsidRPr="00104CBF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8D0B24" w:rsidRPr="00104CBF" w:rsidRDefault="008D0B24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lastRenderedPageBreak/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92874" w:rsidRPr="00532E47" w:rsidTr="007E0A9C">
        <w:tc>
          <w:tcPr>
            <w:tcW w:w="10207" w:type="dxa"/>
          </w:tcPr>
          <w:p w:rsidR="00D92874" w:rsidRDefault="009D2A5A" w:rsidP="009D2A5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Evaluarea, prin testare, a abilităților specifice (raționare, comunicare, argumentare, decizie în situații limită, rezistență la stress ș.a.) cerute la angajare </w:t>
            </w:r>
          </w:p>
          <w:p w:rsidR="009D2A5A" w:rsidRPr="00C86D58" w:rsidRDefault="009D2A5A" w:rsidP="009D2A5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Oferirea unui portret robot al candidatului testat: prin corelarea rezultatelor obținute la test cu performanțele profesionale îndreptățite de abilitățile evaluate </w:t>
            </w:r>
          </w:p>
        </w:tc>
      </w:tr>
    </w:tbl>
    <w:p w:rsidR="00D92874" w:rsidRPr="00104CBF" w:rsidRDefault="00D92874" w:rsidP="00D92874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5"/>
        <w:gridCol w:w="2719"/>
        <w:gridCol w:w="4506"/>
        <w:gridCol w:w="1542"/>
      </w:tblGrid>
      <w:tr w:rsidR="009D2A5A" w:rsidRPr="00104CBF" w:rsidTr="007E0A9C"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9D2A5A" w:rsidRPr="00104CBF" w:rsidTr="00AE45EA">
        <w:tc>
          <w:tcPr>
            <w:tcW w:w="0" w:type="auto"/>
            <w:vMerge w:val="restart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BE2B37" w:rsidRPr="00104CBF" w:rsidRDefault="005D10F0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2A5A">
              <w:rPr>
                <w:rFonts w:ascii="Times New Roman" w:hAnsi="Times New Roman"/>
                <w:lang w:val="ro-RO"/>
              </w:rPr>
              <w:t>Exercitii si aplicatii</w:t>
            </w:r>
          </w:p>
        </w:tc>
        <w:tc>
          <w:tcPr>
            <w:tcW w:w="0" w:type="auto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9D2A5A">
              <w:rPr>
                <w:szCs w:val="18"/>
                <w:lang w:val="fr-FR"/>
              </w:rPr>
              <w:t>Simulare</w:t>
            </w:r>
            <w:proofErr w:type="spellEnd"/>
            <w:r w:rsidR="009D2A5A">
              <w:rPr>
                <w:szCs w:val="18"/>
                <w:lang w:val="fr-FR"/>
              </w:rPr>
              <w:t xml:space="preserve">, </w:t>
            </w:r>
            <w:proofErr w:type="spellStart"/>
            <w:r w:rsidR="009D2A5A">
              <w:rPr>
                <w:szCs w:val="18"/>
                <w:lang w:val="fr-FR"/>
              </w:rPr>
              <w:t>modelare</w:t>
            </w:r>
            <w:proofErr w:type="spellEnd"/>
            <w:r w:rsidR="009D2A5A">
              <w:rPr>
                <w:szCs w:val="18"/>
                <w:lang w:val="fr-FR"/>
              </w:rPr>
              <w:t xml:space="preserve">, </w:t>
            </w:r>
            <w:proofErr w:type="spellStart"/>
            <w:r w:rsidR="009D2A5A">
              <w:rPr>
                <w:szCs w:val="18"/>
                <w:lang w:val="fr-FR"/>
              </w:rPr>
              <w:t>aplica</w:t>
            </w:r>
            <w:proofErr w:type="spellEnd"/>
            <w:r w:rsidR="009D2A5A">
              <w:rPr>
                <w:szCs w:val="18"/>
                <w:lang w:val="fr-FR"/>
              </w:rPr>
              <w:t>ții</w:t>
            </w:r>
            <w:r w:rsidR="009D2A5A" w:rsidRPr="00B51563">
              <w:rPr>
                <w:szCs w:val="18"/>
                <w:lang w:val="fr-FR"/>
              </w:rPr>
              <w:t xml:space="preserve"> etc.</w:t>
            </w:r>
          </w:p>
        </w:tc>
        <w:tc>
          <w:tcPr>
            <w:tcW w:w="0" w:type="auto"/>
          </w:tcPr>
          <w:p w:rsidR="00BE2B37" w:rsidRPr="00104CBF" w:rsidRDefault="009D2A5A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BE2B37" w:rsidRPr="00104CBF">
              <w:rPr>
                <w:rFonts w:ascii="Times New Roman" w:hAnsi="Times New Roman"/>
                <w:sz w:val="20"/>
                <w:szCs w:val="20"/>
              </w:rPr>
              <w:t xml:space="preserve">%  </w:t>
            </w:r>
          </w:p>
        </w:tc>
      </w:tr>
      <w:tr w:rsidR="009D2A5A" w:rsidRPr="009D2A5A" w:rsidTr="00AE45EA">
        <w:tc>
          <w:tcPr>
            <w:tcW w:w="0" w:type="auto"/>
            <w:vMerge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BE2B37" w:rsidRPr="00104CBF" w:rsidRDefault="009D2A5A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Testări</w:t>
            </w:r>
          </w:p>
        </w:tc>
        <w:tc>
          <w:tcPr>
            <w:tcW w:w="0" w:type="auto"/>
          </w:tcPr>
          <w:p w:rsidR="00BE2B37" w:rsidRPr="00104CBF" w:rsidRDefault="009D2A5A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Evaluare încrucișată și măsurarea progreselor făcute de la evaluarea inițială la cele intermediare și la cea finală</w:t>
            </w:r>
          </w:p>
        </w:tc>
        <w:tc>
          <w:tcPr>
            <w:tcW w:w="0" w:type="auto"/>
          </w:tcPr>
          <w:p w:rsidR="00BE2B37" w:rsidRPr="00104CBF" w:rsidRDefault="009D2A5A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25%</w:t>
            </w:r>
          </w:p>
        </w:tc>
      </w:tr>
      <w:tr w:rsidR="009D2A5A" w:rsidRPr="00104CBF" w:rsidTr="00AE45EA">
        <w:tc>
          <w:tcPr>
            <w:tcW w:w="0" w:type="auto"/>
          </w:tcPr>
          <w:p w:rsidR="00BE2B37" w:rsidRPr="00104CBF" w:rsidRDefault="00BE2B3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BE2B37" w:rsidRPr="00104CBF" w:rsidRDefault="009D2A5A" w:rsidP="005D10F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Testarea abilităților generale de gândire critică</w:t>
            </w:r>
          </w:p>
        </w:tc>
        <w:tc>
          <w:tcPr>
            <w:tcW w:w="0" w:type="auto"/>
          </w:tcPr>
          <w:p w:rsidR="00BE2B37" w:rsidRPr="00104CBF" w:rsidRDefault="009D2A5A" w:rsidP="00AE45E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Testare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interpretare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comparare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prognostic</w:t>
            </w:r>
          </w:p>
        </w:tc>
        <w:tc>
          <w:tcPr>
            <w:tcW w:w="0" w:type="auto"/>
          </w:tcPr>
          <w:p w:rsidR="00BE2B37" w:rsidRPr="00104CBF" w:rsidRDefault="009D2A5A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25%</w:t>
            </w:r>
          </w:p>
        </w:tc>
      </w:tr>
      <w:tr w:rsidR="009D2A5A" w:rsidRPr="00104CBF" w:rsidTr="007E0A9C"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D655BC" w:rsidRPr="00104CBF" w:rsidRDefault="009D2A5A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Testarea abilităților de gândire critică specifice domeniului</w:t>
            </w:r>
          </w:p>
        </w:tc>
        <w:tc>
          <w:tcPr>
            <w:tcW w:w="0" w:type="auto"/>
          </w:tcPr>
          <w:p w:rsidR="00D655BC" w:rsidRPr="00104CBF" w:rsidRDefault="009D2A5A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Testare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interpretare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comparare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prognostic</w:t>
            </w:r>
          </w:p>
        </w:tc>
        <w:tc>
          <w:tcPr>
            <w:tcW w:w="0" w:type="auto"/>
          </w:tcPr>
          <w:p w:rsidR="00D655BC" w:rsidRPr="00104CBF" w:rsidRDefault="009D2A5A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25%</w:t>
            </w:r>
          </w:p>
        </w:tc>
      </w:tr>
      <w:tr w:rsidR="00D655BC" w:rsidRPr="00104CBF" w:rsidTr="007E0A9C">
        <w:tc>
          <w:tcPr>
            <w:tcW w:w="0" w:type="auto"/>
            <w:gridSpan w:val="4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="00D655BC" w:rsidRPr="00532E47" w:rsidTr="007E0A9C">
        <w:tc>
          <w:tcPr>
            <w:tcW w:w="0" w:type="auto"/>
            <w:gridSpan w:val="4"/>
          </w:tcPr>
          <w:p w:rsidR="005D10F0" w:rsidRPr="009D2A5A" w:rsidRDefault="009D2A5A" w:rsidP="005D10F0">
            <w:pPr>
              <w:pStyle w:val="ListParagraph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B51563">
              <w:rPr>
                <w:lang w:val="fr-FR"/>
              </w:rPr>
              <w:t>Obţinerea</w:t>
            </w:r>
            <w:proofErr w:type="spellEnd"/>
            <w:r w:rsidRPr="00B51563">
              <w:rPr>
                <w:lang w:val="fr-FR"/>
              </w:rPr>
              <w:t xml:space="preserve"> </w:t>
            </w:r>
            <w:proofErr w:type="spellStart"/>
            <w:r w:rsidRPr="00B51563">
              <w:rPr>
                <w:lang w:val="fr-FR"/>
              </w:rPr>
              <w:t>punctajului</w:t>
            </w:r>
            <w:proofErr w:type="spellEnd"/>
            <w:r w:rsidRPr="00B51563">
              <w:rPr>
                <w:lang w:val="fr-FR"/>
              </w:rPr>
              <w:t xml:space="preserve"> </w:t>
            </w:r>
            <w:proofErr w:type="spellStart"/>
            <w:r w:rsidRPr="00B51563">
              <w:rPr>
                <w:lang w:val="fr-FR"/>
              </w:rPr>
              <w:t>minim</w:t>
            </w:r>
            <w:proofErr w:type="spellEnd"/>
            <w:r w:rsidRPr="00B51563">
              <w:rPr>
                <w:lang w:val="fr-FR"/>
              </w:rPr>
              <w:t xml:space="preserve"> </w:t>
            </w:r>
            <w:proofErr w:type="gramStart"/>
            <w:r w:rsidRPr="00B51563">
              <w:rPr>
                <w:lang w:val="fr-FR"/>
              </w:rPr>
              <w:t xml:space="preserve">la </w:t>
            </w:r>
            <w:proofErr w:type="spellStart"/>
            <w:r w:rsidRPr="00B51563">
              <w:rPr>
                <w:lang w:val="fr-FR"/>
              </w:rPr>
              <w:t>unul</w:t>
            </w:r>
            <w:proofErr w:type="spellEnd"/>
            <w:proofErr w:type="gramEnd"/>
            <w:r w:rsidRPr="00B51563">
              <w:rPr>
                <w:lang w:val="fr-FR"/>
              </w:rPr>
              <w:t xml:space="preserve"> </w:t>
            </w:r>
            <w:proofErr w:type="spellStart"/>
            <w:r w:rsidRPr="00B51563">
              <w:rPr>
                <w:lang w:val="fr-FR"/>
              </w:rPr>
              <w:t>dintre</w:t>
            </w:r>
            <w:proofErr w:type="spellEnd"/>
            <w:r w:rsidRPr="00B51563">
              <w:rPr>
                <w:lang w:val="fr-FR"/>
              </w:rPr>
              <w:t xml:space="preserve"> </w:t>
            </w:r>
            <w:proofErr w:type="spellStart"/>
            <w:r w:rsidRPr="00B51563">
              <w:rPr>
                <w:lang w:val="fr-FR"/>
              </w:rPr>
              <w:t>testele</w:t>
            </w:r>
            <w:proofErr w:type="spellEnd"/>
            <w:r w:rsidRPr="00B51563">
              <w:rPr>
                <w:lang w:val="fr-FR"/>
              </w:rPr>
              <w:t xml:space="preserve"> de </w:t>
            </w:r>
            <w:proofErr w:type="spellStart"/>
            <w:r w:rsidRPr="00B51563">
              <w:rPr>
                <w:lang w:val="fr-FR"/>
              </w:rPr>
              <w:t>gândire</w:t>
            </w:r>
            <w:proofErr w:type="spellEnd"/>
            <w:r w:rsidRPr="00B51563">
              <w:rPr>
                <w:lang w:val="fr-FR"/>
              </w:rPr>
              <w:t xml:space="preserve"> </w:t>
            </w:r>
            <w:proofErr w:type="spellStart"/>
            <w:r w:rsidRPr="00B51563">
              <w:rPr>
                <w:lang w:val="fr-FR"/>
              </w:rPr>
              <w:t>critică</w:t>
            </w:r>
            <w:proofErr w:type="spellEnd"/>
            <w:r w:rsidRPr="00B51563">
              <w:rPr>
                <w:lang w:val="fr-FR"/>
              </w:rPr>
              <w:t xml:space="preserve"> </w:t>
            </w:r>
            <w:proofErr w:type="spellStart"/>
            <w:r w:rsidRPr="00B51563">
              <w:rPr>
                <w:lang w:val="fr-FR"/>
              </w:rPr>
              <w:t>aplicate</w:t>
            </w:r>
            <w:proofErr w:type="spellEnd"/>
            <w:r w:rsidR="005D10F0" w:rsidRPr="009D2A5A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  <w:p w:rsidR="00D655BC" w:rsidRPr="00104CBF" w:rsidRDefault="00D655BC" w:rsidP="005D10F0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307A66" w:rsidRPr="00104CBF" w:rsidRDefault="00307A66" w:rsidP="00D463EE">
      <w:pPr>
        <w:rPr>
          <w:rFonts w:ascii="Times New Roman" w:hAnsi="Times New Roman"/>
          <w:sz w:val="20"/>
          <w:szCs w:val="20"/>
          <w:lang w:val="ro-RO"/>
        </w:rPr>
      </w:pPr>
    </w:p>
    <w:p w:rsidR="00307A66" w:rsidRPr="00104CBF" w:rsidRDefault="00307A66" w:rsidP="00882467">
      <w:pPr>
        <w:jc w:val="center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6"/>
        <w:gridCol w:w="1335"/>
        <w:gridCol w:w="1241"/>
        <w:gridCol w:w="5016"/>
      </w:tblGrid>
      <w:tr w:rsidR="00307A66" w:rsidRPr="00104CBF" w:rsidTr="00BE2B37">
        <w:tc>
          <w:tcPr>
            <w:tcW w:w="3396" w:type="dxa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="00BE2B37" w:rsidRPr="00104CBF" w:rsidRDefault="009D2A5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  <w:r w:rsidR="00EC07E5">
              <w:rPr>
                <w:rFonts w:ascii="Times New Roman" w:hAnsi="Times New Roman"/>
                <w:sz w:val="20"/>
                <w:szCs w:val="20"/>
                <w:lang w:val="ro-RO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  <w:r w:rsidR="00BE2B3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9</w:t>
            </w:r>
            <w:r w:rsidR="00BE2B3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.201</w:t>
            </w:r>
            <w:r w:rsidR="00EC07E5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</w:p>
        </w:tc>
        <w:tc>
          <w:tcPr>
            <w:tcW w:w="3396" w:type="dxa"/>
            <w:gridSpan w:val="2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</w:t>
            </w:r>
          </w:p>
          <w:p w:rsidR="00BE2B37" w:rsidRPr="00104CBF" w:rsidRDefault="009D2A5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Gheorghe CLITAN</w:t>
            </w:r>
          </w:p>
        </w:tc>
        <w:tc>
          <w:tcPr>
            <w:tcW w:w="3396" w:type="dxa"/>
          </w:tcPr>
          <w:p w:rsidR="00307A66" w:rsidRPr="00104CBF" w:rsidRDefault="001608AB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608AB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3022915" cy="714778"/>
                  <wp:effectExtent l="19050" t="0" r="6035" b="0"/>
                  <wp:docPr id="2" name="Picture 1" descr="D:\POSRU_BUC\Raportari\RapCLITAN_Iulie 2012-Febr 2013\ge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OSRU_BUC\Raportari\RapCLITAN_Iulie 2012-Febr 2013\ge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4634" cy="715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A66" w:rsidRPr="00104CBF" w:rsidTr="009D2A5A">
        <w:trPr>
          <w:trHeight w:val="1731"/>
        </w:trPr>
        <w:tc>
          <w:tcPr>
            <w:tcW w:w="5094" w:type="dxa"/>
            <w:gridSpan w:val="2"/>
          </w:tcPr>
          <w:p w:rsidR="00307A66" w:rsidRDefault="00B21CA8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Data avizării în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departament</w:t>
            </w:r>
          </w:p>
          <w:p w:rsidR="009D2A5A" w:rsidRPr="00104CBF" w:rsidRDefault="009D2A5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94" w:type="dxa"/>
            <w:gridSpan w:val="2"/>
          </w:tcPr>
          <w:p w:rsidR="00307A66" w:rsidRDefault="00B21CA8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Semnătura directorului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departamentului</w:t>
            </w:r>
          </w:p>
          <w:p w:rsidR="009D2A5A" w:rsidRPr="00104CBF" w:rsidRDefault="009D2A5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8D0B24" w:rsidRPr="00104CBF" w:rsidRDefault="008D0B24" w:rsidP="00D463EE">
      <w:pPr>
        <w:rPr>
          <w:rFonts w:ascii="Times New Roman" w:hAnsi="Times New Roman"/>
          <w:sz w:val="20"/>
          <w:szCs w:val="20"/>
          <w:lang w:val="ro-RO"/>
        </w:rPr>
      </w:pPr>
      <w:bookmarkStart w:id="0" w:name="_GoBack"/>
      <w:bookmarkEnd w:id="0"/>
    </w:p>
    <w:sectPr w:rsidR="008D0B24" w:rsidRPr="00104CBF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2948E5"/>
    <w:multiLevelType w:val="hybridMultilevel"/>
    <w:tmpl w:val="76F61DBC"/>
    <w:styleLink w:val="ImportedStyle1"/>
    <w:lvl w:ilvl="0" w:tplc="F488951A">
      <w:start w:val="1"/>
      <w:numFmt w:val="upperLetter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AE0B36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C2598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367D2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C693DE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DCF18A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40D666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20C81A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2EA17C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93F74EB"/>
    <w:multiLevelType w:val="hybridMultilevel"/>
    <w:tmpl w:val="A43C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F0544"/>
    <w:multiLevelType w:val="hybridMultilevel"/>
    <w:tmpl w:val="7E782E7E"/>
    <w:lvl w:ilvl="0" w:tplc="04180001">
      <w:start w:val="1"/>
      <w:numFmt w:val="bullet"/>
      <w:lvlText w:val=""/>
      <w:lvlJc w:val="left"/>
      <w:pPr>
        <w:ind w:left="690" w:hanging="33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B66756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F2E394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86104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106354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C8C148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DCBF3C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088B5E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5634A0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FEC6B61"/>
    <w:multiLevelType w:val="hybridMultilevel"/>
    <w:tmpl w:val="76F61DBC"/>
    <w:numStyleLink w:val="ImportedStyle1"/>
  </w:abstractNum>
  <w:abstractNum w:abstractNumId="5">
    <w:nsid w:val="21CD763D"/>
    <w:multiLevelType w:val="hybridMultilevel"/>
    <w:tmpl w:val="B09E4C96"/>
    <w:lvl w:ilvl="0" w:tplc="6BB691CA">
      <w:start w:val="1"/>
      <w:numFmt w:val="upperLetter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A609F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D6212A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B0E674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924B8C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404BF6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7CFA06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00CA9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FC94FC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B922CB9"/>
    <w:multiLevelType w:val="hybridMultilevel"/>
    <w:tmpl w:val="E70EC10E"/>
    <w:styleLink w:val="ImportedStyle2"/>
    <w:lvl w:ilvl="0" w:tplc="E4682086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0C3AA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B64F0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4A60B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F27B5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CF7FA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066F62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2A82C0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0C54CE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C4801D6"/>
    <w:multiLevelType w:val="hybridMultilevel"/>
    <w:tmpl w:val="0D0A895A"/>
    <w:numStyleLink w:val="ImportedStyle7"/>
  </w:abstractNum>
  <w:abstractNum w:abstractNumId="8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9704312"/>
    <w:multiLevelType w:val="hybridMultilevel"/>
    <w:tmpl w:val="9588FFD6"/>
    <w:numStyleLink w:val="Numbered"/>
  </w:abstractNum>
  <w:abstractNum w:abstractNumId="10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2E458D"/>
    <w:multiLevelType w:val="hybridMultilevel"/>
    <w:tmpl w:val="0D0A895A"/>
    <w:styleLink w:val="ImportedStyle7"/>
    <w:lvl w:ilvl="0" w:tplc="BEF669B4">
      <w:start w:val="1"/>
      <w:numFmt w:val="bullet"/>
      <w:lvlText w:val="-"/>
      <w:lvlJc w:val="left"/>
      <w:pPr>
        <w:ind w:left="10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0C91D4">
      <w:start w:val="1"/>
      <w:numFmt w:val="bullet"/>
      <w:lvlText w:val="o"/>
      <w:lvlJc w:val="left"/>
      <w:pPr>
        <w:ind w:left="17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F031A6">
      <w:start w:val="1"/>
      <w:numFmt w:val="bullet"/>
      <w:lvlText w:val="▪"/>
      <w:lvlJc w:val="left"/>
      <w:pPr>
        <w:ind w:left="24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062244">
      <w:start w:val="1"/>
      <w:numFmt w:val="bullet"/>
      <w:lvlText w:val="•"/>
      <w:lvlJc w:val="left"/>
      <w:pPr>
        <w:ind w:left="32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D2E872">
      <w:start w:val="1"/>
      <w:numFmt w:val="bullet"/>
      <w:lvlText w:val="o"/>
      <w:lvlJc w:val="left"/>
      <w:pPr>
        <w:ind w:left="39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F202CA">
      <w:start w:val="1"/>
      <w:numFmt w:val="bullet"/>
      <w:lvlText w:val="▪"/>
      <w:lvlJc w:val="left"/>
      <w:pPr>
        <w:ind w:left="46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DCAF90">
      <w:start w:val="1"/>
      <w:numFmt w:val="bullet"/>
      <w:lvlText w:val="•"/>
      <w:lvlJc w:val="left"/>
      <w:pPr>
        <w:ind w:left="53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CCFD4E">
      <w:start w:val="1"/>
      <w:numFmt w:val="bullet"/>
      <w:lvlText w:val="o"/>
      <w:lvlJc w:val="left"/>
      <w:pPr>
        <w:ind w:left="60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36C93A">
      <w:start w:val="1"/>
      <w:numFmt w:val="bullet"/>
      <w:lvlText w:val="▪"/>
      <w:lvlJc w:val="left"/>
      <w:pPr>
        <w:ind w:left="68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55846F10"/>
    <w:multiLevelType w:val="hybridMultilevel"/>
    <w:tmpl w:val="E70EC10E"/>
    <w:numStyleLink w:val="ImportedStyle2"/>
  </w:abstractNum>
  <w:abstractNum w:abstractNumId="13">
    <w:nsid w:val="592F1D33"/>
    <w:multiLevelType w:val="hybridMultilevel"/>
    <w:tmpl w:val="C7D48B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5CA164FE"/>
    <w:multiLevelType w:val="multilevel"/>
    <w:tmpl w:val="4B16FD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E164D00"/>
    <w:multiLevelType w:val="hybridMultilevel"/>
    <w:tmpl w:val="9588FFD6"/>
    <w:styleLink w:val="Numbered"/>
    <w:lvl w:ilvl="0" w:tplc="4086B8AA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3EFD70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F6A492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1ABD44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E86468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08BAB8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3A304A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6EB5DC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4E84A6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5E355BA6"/>
    <w:multiLevelType w:val="hybridMultilevel"/>
    <w:tmpl w:val="4FB2CCF4"/>
    <w:numStyleLink w:val="ImportedStyle3"/>
  </w:abstractNum>
  <w:abstractNum w:abstractNumId="18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1002F"/>
    <w:multiLevelType w:val="hybridMultilevel"/>
    <w:tmpl w:val="4FB2CCF4"/>
    <w:styleLink w:val="ImportedStyle3"/>
    <w:lvl w:ilvl="0" w:tplc="3F5E6B0C">
      <w:start w:val="1"/>
      <w:numFmt w:val="lowerLetter"/>
      <w:lvlText w:val="%1)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D03D84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36EF6A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DE1CEC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A2FE3E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E0A3B6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20DEE2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0852B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2F62E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78175811"/>
    <w:multiLevelType w:val="hybridMultilevel"/>
    <w:tmpl w:val="A43C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8"/>
  </w:num>
  <w:num w:numId="5">
    <w:abstractNumId w:val="20"/>
  </w:num>
  <w:num w:numId="6">
    <w:abstractNumId w:val="19"/>
  </w:num>
  <w:num w:numId="7">
    <w:abstractNumId w:val="17"/>
  </w:num>
  <w:num w:numId="8">
    <w:abstractNumId w:val="6"/>
  </w:num>
  <w:num w:numId="9">
    <w:abstractNumId w:val="12"/>
  </w:num>
  <w:num w:numId="10">
    <w:abstractNumId w:val="3"/>
  </w:num>
  <w:num w:numId="11">
    <w:abstractNumId w:val="1"/>
  </w:num>
  <w:num w:numId="12">
    <w:abstractNumId w:val="4"/>
    <w:lvlOverride w:ilvl="0">
      <w:startOverride w:val="2"/>
    </w:lvlOverride>
  </w:num>
  <w:num w:numId="13">
    <w:abstractNumId w:val="2"/>
  </w:num>
  <w:num w:numId="14">
    <w:abstractNumId w:val="16"/>
  </w:num>
  <w:num w:numId="15">
    <w:abstractNumId w:val="9"/>
  </w:num>
  <w:num w:numId="16">
    <w:abstractNumId w:val="11"/>
  </w:num>
  <w:num w:numId="17">
    <w:abstractNumId w:val="7"/>
  </w:num>
  <w:num w:numId="18">
    <w:abstractNumId w:val="4"/>
    <w:lvlOverride w:ilvl="0">
      <w:startOverride w:val="6"/>
    </w:lvlOverride>
  </w:num>
  <w:num w:numId="19">
    <w:abstractNumId w:val="4"/>
  </w:num>
  <w:num w:numId="20">
    <w:abstractNumId w:val="5"/>
  </w:num>
  <w:num w:numId="21">
    <w:abstractNumId w:val="13"/>
  </w:num>
  <w:num w:numId="22">
    <w:abstractNumId w:val="4"/>
    <w:lvlOverride w:ilvl="0">
      <w:startOverride w:val="3"/>
    </w:lvlOverride>
  </w:num>
  <w:num w:numId="23">
    <w:abstractNumId w:val="10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D463EE"/>
    <w:rsid w:val="00104CBF"/>
    <w:rsid w:val="001608AB"/>
    <w:rsid w:val="001F01F2"/>
    <w:rsid w:val="002D041B"/>
    <w:rsid w:val="00307A66"/>
    <w:rsid w:val="00331618"/>
    <w:rsid w:val="003909A0"/>
    <w:rsid w:val="003954C2"/>
    <w:rsid w:val="003A672D"/>
    <w:rsid w:val="00407254"/>
    <w:rsid w:val="0042109F"/>
    <w:rsid w:val="00434C1B"/>
    <w:rsid w:val="004B0662"/>
    <w:rsid w:val="004B6B47"/>
    <w:rsid w:val="004D12BB"/>
    <w:rsid w:val="00532E47"/>
    <w:rsid w:val="00545B4C"/>
    <w:rsid w:val="005D10F0"/>
    <w:rsid w:val="005F279F"/>
    <w:rsid w:val="00683726"/>
    <w:rsid w:val="0075423E"/>
    <w:rsid w:val="007B6843"/>
    <w:rsid w:val="007E0A9C"/>
    <w:rsid w:val="007F1155"/>
    <w:rsid w:val="00846E9D"/>
    <w:rsid w:val="00882467"/>
    <w:rsid w:val="008D0B24"/>
    <w:rsid w:val="00994452"/>
    <w:rsid w:val="009D2A5A"/>
    <w:rsid w:val="009F19C7"/>
    <w:rsid w:val="00A21600"/>
    <w:rsid w:val="00A578C0"/>
    <w:rsid w:val="00AD0185"/>
    <w:rsid w:val="00B21CA8"/>
    <w:rsid w:val="00BE2B37"/>
    <w:rsid w:val="00C01905"/>
    <w:rsid w:val="00C81D45"/>
    <w:rsid w:val="00C86D58"/>
    <w:rsid w:val="00C96DBE"/>
    <w:rsid w:val="00D02124"/>
    <w:rsid w:val="00D463EE"/>
    <w:rsid w:val="00D655BC"/>
    <w:rsid w:val="00D92874"/>
    <w:rsid w:val="00E21AEC"/>
    <w:rsid w:val="00E74DB6"/>
    <w:rsid w:val="00EC07E5"/>
    <w:rsid w:val="00F01775"/>
    <w:rsid w:val="00F447CB"/>
    <w:rsid w:val="00F70364"/>
    <w:rsid w:val="00F9120A"/>
    <w:rsid w:val="00FB67C4"/>
    <w:rsid w:val="00FF0035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46E9D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46E9D"/>
    <w:rPr>
      <w:rFonts w:ascii="Arial" w:eastAsia="Times New Roman" w:hAnsi="Arial" w:cs="Arial"/>
      <w:b/>
      <w:bCs/>
      <w:spacing w:val="6"/>
      <w:szCs w:val="15"/>
      <w:lang w:eastAsia="en-US"/>
    </w:rPr>
  </w:style>
  <w:style w:type="numbering" w:customStyle="1" w:styleId="ImportedStyle3">
    <w:name w:val="Imported Style 3"/>
    <w:rsid w:val="001F01F2"/>
    <w:pPr>
      <w:numPr>
        <w:numId w:val="6"/>
      </w:numPr>
    </w:pPr>
  </w:style>
  <w:style w:type="numbering" w:customStyle="1" w:styleId="ImportedStyle2">
    <w:name w:val="Imported Style 2"/>
    <w:rsid w:val="002D041B"/>
    <w:pPr>
      <w:numPr>
        <w:numId w:val="8"/>
      </w:numPr>
    </w:pPr>
  </w:style>
  <w:style w:type="character" w:styleId="Hyperlink">
    <w:name w:val="Hyperlink"/>
    <w:rsid w:val="002D041B"/>
    <w:rPr>
      <w:u w:val="single"/>
    </w:rPr>
  </w:style>
  <w:style w:type="numbering" w:customStyle="1" w:styleId="ImportedStyle1">
    <w:name w:val="Imported Style 1"/>
    <w:rsid w:val="002D041B"/>
    <w:pPr>
      <w:numPr>
        <w:numId w:val="11"/>
      </w:numPr>
    </w:pPr>
  </w:style>
  <w:style w:type="numbering" w:customStyle="1" w:styleId="Numbered">
    <w:name w:val="Numbered"/>
    <w:rsid w:val="002D041B"/>
    <w:pPr>
      <w:numPr>
        <w:numId w:val="14"/>
      </w:numPr>
    </w:pPr>
  </w:style>
  <w:style w:type="paragraph" w:customStyle="1" w:styleId="Default">
    <w:name w:val="Default"/>
    <w:rsid w:val="002D04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ro-RO" w:eastAsia="ro-RO"/>
    </w:rPr>
  </w:style>
  <w:style w:type="character" w:customStyle="1" w:styleId="None">
    <w:name w:val="None"/>
    <w:rsid w:val="002D041B"/>
  </w:style>
  <w:style w:type="character" w:customStyle="1" w:styleId="Hyperlink0">
    <w:name w:val="Hyperlink.0"/>
    <w:basedOn w:val="None"/>
    <w:rsid w:val="002D041B"/>
    <w:rPr>
      <w:color w:val="346482"/>
    </w:rPr>
  </w:style>
  <w:style w:type="numbering" w:customStyle="1" w:styleId="ImportedStyle7">
    <w:name w:val="Imported Style 7"/>
    <w:rsid w:val="005D10F0"/>
    <w:pPr>
      <w:numPr>
        <w:numId w:val="16"/>
      </w:numPr>
    </w:pPr>
  </w:style>
  <w:style w:type="paragraph" w:customStyle="1" w:styleId="Body">
    <w:name w:val="Body"/>
    <w:rsid w:val="005D10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  <w:lang w:val="ro-RO" w:eastAsia="ro-RO"/>
    </w:rPr>
  </w:style>
  <w:style w:type="paragraph" w:customStyle="1" w:styleId="CaracterCaracter1">
    <w:name w:val="Caracter Caracter1"/>
    <w:basedOn w:val="Normal"/>
    <w:rsid w:val="00C86D5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criticalthinking.net/TestLis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Geo'PC</cp:lastModifiedBy>
  <cp:revision>16</cp:revision>
  <cp:lastPrinted>2012-09-18T08:35:00Z</cp:lastPrinted>
  <dcterms:created xsi:type="dcterms:W3CDTF">2016-10-24T09:05:00Z</dcterms:created>
  <dcterms:modified xsi:type="dcterms:W3CDTF">2017-10-16T06:28:00Z</dcterms:modified>
</cp:coreProperties>
</file>