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63EE" w:rsidRPr="00307A66" w:rsidRDefault="00D463EE" w:rsidP="008D0B24">
      <w:pPr>
        <w:jc w:val="center"/>
        <w:rPr>
          <w:rFonts w:ascii="Times New Roman" w:hAnsi="Times New Roman"/>
          <w:b/>
          <w:lang w:val="ro-RO"/>
        </w:rPr>
      </w:pPr>
      <w:r w:rsidRPr="00307A66">
        <w:rPr>
          <w:rFonts w:ascii="Times New Roman" w:hAnsi="Times New Roman"/>
          <w:b/>
          <w:lang w:val="ro-RO"/>
        </w:rPr>
        <w:t>FIŞA DISCIPLINEI</w:t>
      </w:r>
    </w:p>
    <w:p w:rsidR="008D0B24" w:rsidRPr="00307A66" w:rsidRDefault="008D0B24" w:rsidP="008D0B24">
      <w:pPr>
        <w:jc w:val="center"/>
        <w:rPr>
          <w:rFonts w:ascii="Times New Roman" w:hAnsi="Times New Roman"/>
          <w:b/>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Date despre program</w:t>
      </w:r>
    </w:p>
    <w:tbl>
      <w:tblPr>
        <w:tblStyle w:val="TableGrid"/>
        <w:tblW w:w="5000" w:type="pct"/>
        <w:tblLook w:val="04A0" w:firstRow="1" w:lastRow="0" w:firstColumn="1" w:lastColumn="0" w:noHBand="0" w:noVBand="1"/>
      </w:tblPr>
      <w:tblGrid>
        <w:gridCol w:w="3800"/>
        <w:gridCol w:w="6162"/>
      </w:tblGrid>
      <w:tr w:rsidR="00D463EE" w:rsidRPr="00307A66" w:rsidTr="00307A66">
        <w:tc>
          <w:tcPr>
            <w:tcW w:w="1907" w:type="pct"/>
            <w:vAlign w:val="center"/>
          </w:tcPr>
          <w:p w:rsidR="00D463EE" w:rsidRPr="00307A66" w:rsidRDefault="0042109F" w:rsidP="00307A66">
            <w:pPr>
              <w:pStyle w:val="NoSpacing"/>
              <w:numPr>
                <w:ilvl w:val="1"/>
                <w:numId w:val="2"/>
              </w:numPr>
              <w:spacing w:line="276" w:lineRule="auto"/>
              <w:rPr>
                <w:rFonts w:ascii="Times New Roman" w:hAnsi="Times New Roman"/>
                <w:lang w:val="ro-RO"/>
              </w:rPr>
            </w:pPr>
            <w:r w:rsidRPr="00307A66">
              <w:rPr>
                <w:rFonts w:ascii="Times New Roman" w:hAnsi="Times New Roman"/>
                <w:lang w:val="ro-RO"/>
              </w:rPr>
              <w:t>Instituţia de învăţământ superior</w:t>
            </w:r>
          </w:p>
        </w:tc>
        <w:tc>
          <w:tcPr>
            <w:tcW w:w="3093" w:type="pct"/>
            <w:vAlign w:val="center"/>
          </w:tcPr>
          <w:p w:rsidR="00D463EE" w:rsidRPr="00307A66" w:rsidRDefault="007848AE" w:rsidP="00307A66">
            <w:pPr>
              <w:pStyle w:val="NoSpacing"/>
              <w:spacing w:line="276" w:lineRule="auto"/>
              <w:rPr>
                <w:rFonts w:ascii="Times New Roman" w:hAnsi="Times New Roman"/>
                <w:lang w:val="ro-RO"/>
              </w:rPr>
            </w:pPr>
            <w:r>
              <w:rPr>
                <w:rFonts w:ascii="Times New Roman" w:hAnsi="Times New Roman"/>
                <w:lang w:val="ro-RO"/>
              </w:rPr>
              <w:t>Universitatea de Vest din Timișoara</w:t>
            </w:r>
          </w:p>
        </w:tc>
      </w:tr>
      <w:tr w:rsidR="00D463EE" w:rsidRPr="00065126" w:rsidTr="00307A66">
        <w:tc>
          <w:tcPr>
            <w:tcW w:w="1907" w:type="pct"/>
            <w:vAlign w:val="center"/>
          </w:tcPr>
          <w:p w:rsidR="00D463EE" w:rsidRPr="00307A66" w:rsidRDefault="0042109F" w:rsidP="00307A66">
            <w:pPr>
              <w:pStyle w:val="NoSpacing"/>
              <w:spacing w:line="276" w:lineRule="auto"/>
              <w:rPr>
                <w:rFonts w:ascii="Times New Roman" w:hAnsi="Times New Roman"/>
                <w:lang w:val="ro-RO"/>
              </w:rPr>
            </w:pPr>
            <w:r w:rsidRPr="00307A66">
              <w:rPr>
                <w:rFonts w:ascii="Times New Roman" w:hAnsi="Times New Roman"/>
                <w:lang w:val="ro-RO"/>
              </w:rPr>
              <w:t>1.2 Facultatea / Departamentul</w:t>
            </w:r>
          </w:p>
        </w:tc>
        <w:tc>
          <w:tcPr>
            <w:tcW w:w="3093" w:type="pct"/>
            <w:vAlign w:val="center"/>
          </w:tcPr>
          <w:p w:rsidR="00D463EE" w:rsidRPr="00307A66" w:rsidRDefault="007848AE" w:rsidP="00307A66">
            <w:pPr>
              <w:pStyle w:val="NoSpacing"/>
              <w:spacing w:line="276" w:lineRule="auto"/>
              <w:rPr>
                <w:rFonts w:ascii="Times New Roman" w:hAnsi="Times New Roman"/>
                <w:lang w:val="ro-RO"/>
              </w:rPr>
            </w:pPr>
            <w:r>
              <w:rPr>
                <w:rFonts w:ascii="Times New Roman" w:hAnsi="Times New Roman"/>
                <w:lang w:val="ro-RO"/>
              </w:rPr>
              <w:t>Științe Politice, Filosofie și Științe ale Comunicării / Departamentul de Filosofie și Științe ale Comunicării</w:t>
            </w:r>
          </w:p>
        </w:tc>
      </w:tr>
      <w:tr w:rsidR="00D463EE" w:rsidRPr="00307A66" w:rsidTr="00307A66">
        <w:tc>
          <w:tcPr>
            <w:tcW w:w="1907" w:type="pct"/>
            <w:vAlign w:val="center"/>
          </w:tcPr>
          <w:p w:rsidR="00D463EE" w:rsidRPr="00307A66" w:rsidRDefault="0042109F" w:rsidP="00307A66">
            <w:pPr>
              <w:pStyle w:val="NoSpacing"/>
              <w:spacing w:line="276" w:lineRule="auto"/>
              <w:rPr>
                <w:rFonts w:ascii="Times New Roman" w:hAnsi="Times New Roman"/>
                <w:lang w:val="ro-RO"/>
              </w:rPr>
            </w:pPr>
            <w:r w:rsidRPr="00307A66">
              <w:rPr>
                <w:rFonts w:ascii="Times New Roman" w:hAnsi="Times New Roman"/>
                <w:lang w:val="ro-RO"/>
              </w:rPr>
              <w:t>1.3 Catedra</w:t>
            </w:r>
          </w:p>
        </w:tc>
        <w:tc>
          <w:tcPr>
            <w:tcW w:w="3093" w:type="pct"/>
            <w:vAlign w:val="center"/>
          </w:tcPr>
          <w:p w:rsidR="00D463EE" w:rsidRPr="00307A66" w:rsidRDefault="00D463EE" w:rsidP="00307A66">
            <w:pPr>
              <w:pStyle w:val="NoSpacing"/>
              <w:spacing w:line="276" w:lineRule="auto"/>
              <w:rPr>
                <w:rFonts w:ascii="Times New Roman" w:hAnsi="Times New Roman"/>
                <w:lang w:val="ro-RO"/>
              </w:rPr>
            </w:pPr>
          </w:p>
        </w:tc>
      </w:tr>
      <w:tr w:rsidR="00D463EE" w:rsidRPr="00307A66" w:rsidTr="00307A66">
        <w:tc>
          <w:tcPr>
            <w:tcW w:w="1907" w:type="pct"/>
            <w:vAlign w:val="center"/>
          </w:tcPr>
          <w:p w:rsidR="00D463EE" w:rsidRPr="00307A66" w:rsidRDefault="0042109F" w:rsidP="00307A66">
            <w:pPr>
              <w:pStyle w:val="NoSpacing"/>
              <w:spacing w:line="276" w:lineRule="auto"/>
              <w:rPr>
                <w:rFonts w:ascii="Times New Roman" w:hAnsi="Times New Roman"/>
                <w:lang w:val="ro-RO"/>
              </w:rPr>
            </w:pPr>
            <w:r w:rsidRPr="00307A66">
              <w:rPr>
                <w:rFonts w:ascii="Times New Roman" w:hAnsi="Times New Roman"/>
                <w:lang w:val="ro-RO"/>
              </w:rPr>
              <w:t>1.4 Domeniul de studii</w:t>
            </w:r>
          </w:p>
        </w:tc>
        <w:tc>
          <w:tcPr>
            <w:tcW w:w="3093" w:type="pct"/>
            <w:vAlign w:val="center"/>
          </w:tcPr>
          <w:p w:rsidR="00D463EE" w:rsidRPr="00307A66" w:rsidRDefault="007848AE" w:rsidP="00307A66">
            <w:pPr>
              <w:pStyle w:val="NoSpacing"/>
              <w:spacing w:line="276" w:lineRule="auto"/>
              <w:rPr>
                <w:rFonts w:ascii="Times New Roman" w:hAnsi="Times New Roman"/>
                <w:lang w:val="ro-RO"/>
              </w:rPr>
            </w:pPr>
            <w:r>
              <w:rPr>
                <w:rFonts w:ascii="Times New Roman" w:hAnsi="Times New Roman"/>
                <w:lang w:val="ro-RO"/>
              </w:rPr>
              <w:t>Științe ale Comunicării</w:t>
            </w:r>
          </w:p>
        </w:tc>
      </w:tr>
      <w:tr w:rsidR="00D463EE" w:rsidRPr="00307A66" w:rsidTr="00307A66">
        <w:tc>
          <w:tcPr>
            <w:tcW w:w="1907" w:type="pct"/>
            <w:vAlign w:val="center"/>
          </w:tcPr>
          <w:p w:rsidR="00D463EE" w:rsidRPr="00307A66" w:rsidRDefault="0042109F" w:rsidP="00307A66">
            <w:pPr>
              <w:pStyle w:val="NoSpacing"/>
              <w:spacing w:line="276" w:lineRule="auto"/>
              <w:rPr>
                <w:rFonts w:ascii="Times New Roman" w:hAnsi="Times New Roman"/>
                <w:lang w:val="ro-RO"/>
              </w:rPr>
            </w:pPr>
            <w:r w:rsidRPr="00307A66">
              <w:rPr>
                <w:rFonts w:ascii="Times New Roman" w:hAnsi="Times New Roman"/>
                <w:lang w:val="ro-RO"/>
              </w:rPr>
              <w:t>1.5 Ciclul de studii</w:t>
            </w:r>
          </w:p>
        </w:tc>
        <w:tc>
          <w:tcPr>
            <w:tcW w:w="3093" w:type="pct"/>
            <w:vAlign w:val="center"/>
          </w:tcPr>
          <w:p w:rsidR="00D463EE" w:rsidRPr="00307A66" w:rsidRDefault="007848AE" w:rsidP="00307A66">
            <w:pPr>
              <w:pStyle w:val="NoSpacing"/>
              <w:spacing w:line="276" w:lineRule="auto"/>
              <w:rPr>
                <w:rFonts w:ascii="Times New Roman" w:hAnsi="Times New Roman"/>
                <w:lang w:val="ro-RO"/>
              </w:rPr>
            </w:pPr>
            <w:r>
              <w:rPr>
                <w:rFonts w:ascii="Times New Roman" w:hAnsi="Times New Roman"/>
                <w:lang w:val="ro-RO"/>
              </w:rPr>
              <w:t>Licență</w:t>
            </w:r>
          </w:p>
        </w:tc>
      </w:tr>
      <w:tr w:rsidR="00D463EE" w:rsidRPr="00307A66" w:rsidTr="00307A66">
        <w:tc>
          <w:tcPr>
            <w:tcW w:w="1907" w:type="pct"/>
            <w:vAlign w:val="center"/>
          </w:tcPr>
          <w:p w:rsidR="00D463EE" w:rsidRPr="00307A66" w:rsidRDefault="0042109F" w:rsidP="00307A66">
            <w:pPr>
              <w:pStyle w:val="NoSpacing"/>
              <w:spacing w:line="276" w:lineRule="auto"/>
              <w:rPr>
                <w:rFonts w:ascii="Times New Roman" w:hAnsi="Times New Roman"/>
                <w:lang w:val="ro-RO"/>
              </w:rPr>
            </w:pPr>
            <w:r w:rsidRPr="00307A66">
              <w:rPr>
                <w:rFonts w:ascii="Times New Roman" w:hAnsi="Times New Roman"/>
                <w:lang w:val="ro-RO"/>
              </w:rPr>
              <w:t>1.6 Programul de studii / Calificarea</w:t>
            </w:r>
          </w:p>
        </w:tc>
        <w:tc>
          <w:tcPr>
            <w:tcW w:w="3093" w:type="pct"/>
            <w:vAlign w:val="center"/>
          </w:tcPr>
          <w:p w:rsidR="00D463EE" w:rsidRPr="00307A66" w:rsidRDefault="00A82DBD" w:rsidP="00307A66">
            <w:pPr>
              <w:pStyle w:val="NoSpacing"/>
              <w:spacing w:line="276" w:lineRule="auto"/>
              <w:rPr>
                <w:rFonts w:ascii="Times New Roman" w:hAnsi="Times New Roman"/>
                <w:lang w:val="ro-RO"/>
              </w:rPr>
            </w:pPr>
            <w:r>
              <w:rPr>
                <w:rFonts w:ascii="Times New Roman" w:hAnsi="Times New Roman"/>
                <w:lang w:val="ro-RO"/>
              </w:rPr>
              <w:t>Publicitate</w:t>
            </w:r>
          </w:p>
        </w:tc>
      </w:tr>
    </w:tbl>
    <w:p w:rsidR="00D92874" w:rsidRPr="00307A66" w:rsidRDefault="00D92874" w:rsidP="00D655BC">
      <w:pPr>
        <w:rPr>
          <w:rFonts w:ascii="Times New Roman" w:hAnsi="Times New Roman"/>
          <w:lang w:val="ro-RO"/>
        </w:rPr>
      </w:pPr>
    </w:p>
    <w:p w:rsidR="00F9120A"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Date despre disciplină</w:t>
      </w:r>
    </w:p>
    <w:tbl>
      <w:tblPr>
        <w:tblStyle w:val="TableGrid"/>
        <w:tblW w:w="10207" w:type="dxa"/>
        <w:tblInd w:w="-34" w:type="dxa"/>
        <w:tblLayout w:type="fixed"/>
        <w:tblLook w:val="04A0" w:firstRow="1" w:lastRow="0" w:firstColumn="1" w:lastColumn="0" w:noHBand="0" w:noVBand="1"/>
      </w:tblPr>
      <w:tblGrid>
        <w:gridCol w:w="1843"/>
        <w:gridCol w:w="567"/>
        <w:gridCol w:w="1418"/>
        <w:gridCol w:w="283"/>
        <w:gridCol w:w="567"/>
        <w:gridCol w:w="2127"/>
        <w:gridCol w:w="501"/>
        <w:gridCol w:w="2334"/>
        <w:gridCol w:w="567"/>
      </w:tblGrid>
      <w:tr w:rsidR="00331618" w:rsidRPr="00307A66" w:rsidTr="00307A66">
        <w:tc>
          <w:tcPr>
            <w:tcW w:w="3828" w:type="dxa"/>
            <w:gridSpan w:val="3"/>
          </w:tcPr>
          <w:p w:rsidR="00331618" w:rsidRPr="00307A66" w:rsidRDefault="00331618" w:rsidP="00307A66">
            <w:pPr>
              <w:pStyle w:val="NoSpacing"/>
              <w:spacing w:line="276" w:lineRule="auto"/>
              <w:rPr>
                <w:rFonts w:ascii="Times New Roman" w:hAnsi="Times New Roman"/>
                <w:lang w:val="ro-RO"/>
              </w:rPr>
            </w:pPr>
            <w:r w:rsidRPr="00307A66">
              <w:rPr>
                <w:rFonts w:ascii="Times New Roman" w:hAnsi="Times New Roman"/>
                <w:lang w:val="ro-RO"/>
              </w:rPr>
              <w:t>2.1 Denumirea disciplinei</w:t>
            </w:r>
          </w:p>
        </w:tc>
        <w:tc>
          <w:tcPr>
            <w:tcW w:w="6379" w:type="dxa"/>
            <w:gridSpan w:val="6"/>
          </w:tcPr>
          <w:p w:rsidR="00331618" w:rsidRPr="00307A66" w:rsidRDefault="00A82DBD" w:rsidP="00307A66">
            <w:pPr>
              <w:pStyle w:val="NoSpacing"/>
              <w:spacing w:line="276" w:lineRule="auto"/>
              <w:rPr>
                <w:rFonts w:ascii="Times New Roman" w:hAnsi="Times New Roman"/>
                <w:lang w:val="ro-RO"/>
              </w:rPr>
            </w:pPr>
            <w:r>
              <w:rPr>
                <w:rFonts w:ascii="Times New Roman" w:hAnsi="Times New Roman"/>
                <w:lang w:val="ro-RO"/>
              </w:rPr>
              <w:t>Managementul agenției de publicitate</w:t>
            </w:r>
          </w:p>
        </w:tc>
      </w:tr>
      <w:tr w:rsidR="00331618" w:rsidRPr="00307A66" w:rsidTr="00307A66">
        <w:tc>
          <w:tcPr>
            <w:tcW w:w="3828" w:type="dxa"/>
            <w:gridSpan w:val="3"/>
          </w:tcPr>
          <w:p w:rsidR="00331618" w:rsidRPr="00307A66" w:rsidRDefault="00331618" w:rsidP="00307A66">
            <w:pPr>
              <w:pStyle w:val="NoSpacing"/>
              <w:spacing w:line="276" w:lineRule="auto"/>
              <w:rPr>
                <w:rFonts w:ascii="Times New Roman" w:hAnsi="Times New Roman"/>
                <w:lang w:val="ro-RO"/>
              </w:rPr>
            </w:pPr>
            <w:r w:rsidRPr="00307A66">
              <w:rPr>
                <w:rFonts w:ascii="Times New Roman" w:hAnsi="Times New Roman"/>
                <w:lang w:val="ro-RO"/>
              </w:rPr>
              <w:t>2.2 Titularul activităţilor de curs</w:t>
            </w:r>
          </w:p>
        </w:tc>
        <w:tc>
          <w:tcPr>
            <w:tcW w:w="6379" w:type="dxa"/>
            <w:gridSpan w:val="6"/>
          </w:tcPr>
          <w:p w:rsidR="00331618" w:rsidRPr="00307A66" w:rsidRDefault="00CD5C2A" w:rsidP="00307A66">
            <w:pPr>
              <w:pStyle w:val="NoSpacing"/>
              <w:spacing w:line="276" w:lineRule="auto"/>
              <w:rPr>
                <w:rFonts w:ascii="Times New Roman" w:hAnsi="Times New Roman"/>
                <w:lang w:val="ro-RO"/>
              </w:rPr>
            </w:pPr>
            <w:r>
              <w:rPr>
                <w:rFonts w:ascii="Times New Roman" w:hAnsi="Times New Roman"/>
                <w:lang w:val="ro-RO"/>
              </w:rPr>
              <w:t>Laura Malița</w:t>
            </w:r>
          </w:p>
        </w:tc>
      </w:tr>
      <w:tr w:rsidR="00331618" w:rsidRPr="00307A66" w:rsidTr="00307A66">
        <w:tc>
          <w:tcPr>
            <w:tcW w:w="3828" w:type="dxa"/>
            <w:gridSpan w:val="3"/>
          </w:tcPr>
          <w:p w:rsidR="00331618" w:rsidRPr="00307A66" w:rsidRDefault="00331618" w:rsidP="00307A66">
            <w:pPr>
              <w:pStyle w:val="NoSpacing"/>
              <w:spacing w:line="276" w:lineRule="auto"/>
              <w:rPr>
                <w:rFonts w:ascii="Times New Roman" w:hAnsi="Times New Roman"/>
                <w:lang w:val="ro-RO"/>
              </w:rPr>
            </w:pPr>
            <w:r w:rsidRPr="00307A66">
              <w:rPr>
                <w:rFonts w:ascii="Times New Roman" w:hAnsi="Times New Roman"/>
                <w:lang w:val="ro-RO"/>
              </w:rPr>
              <w:t>2.3 Titularul activităţilor de seminar</w:t>
            </w:r>
          </w:p>
        </w:tc>
        <w:tc>
          <w:tcPr>
            <w:tcW w:w="6379" w:type="dxa"/>
            <w:gridSpan w:val="6"/>
          </w:tcPr>
          <w:p w:rsidR="00331618" w:rsidRPr="00307A66" w:rsidRDefault="007848AE" w:rsidP="00307A66">
            <w:pPr>
              <w:pStyle w:val="NoSpacing"/>
              <w:spacing w:line="276" w:lineRule="auto"/>
              <w:rPr>
                <w:rFonts w:ascii="Times New Roman" w:hAnsi="Times New Roman"/>
                <w:lang w:val="ro-RO"/>
              </w:rPr>
            </w:pPr>
            <w:r>
              <w:rPr>
                <w:rFonts w:ascii="Times New Roman" w:hAnsi="Times New Roman"/>
                <w:lang w:val="ro-RO"/>
              </w:rPr>
              <w:t>Laura Malița</w:t>
            </w:r>
          </w:p>
        </w:tc>
      </w:tr>
      <w:tr w:rsidR="00331618" w:rsidRPr="00307A66" w:rsidTr="00307A66">
        <w:tc>
          <w:tcPr>
            <w:tcW w:w="1843" w:type="dxa"/>
          </w:tcPr>
          <w:p w:rsidR="00331618" w:rsidRPr="00307A66" w:rsidRDefault="00331618" w:rsidP="00307A66">
            <w:pPr>
              <w:pStyle w:val="NoSpacing"/>
              <w:spacing w:line="276" w:lineRule="auto"/>
              <w:rPr>
                <w:rFonts w:ascii="Times New Roman" w:hAnsi="Times New Roman"/>
                <w:lang w:val="ro-RO"/>
              </w:rPr>
            </w:pPr>
            <w:r w:rsidRPr="00307A66">
              <w:rPr>
                <w:rFonts w:ascii="Times New Roman" w:hAnsi="Times New Roman"/>
                <w:lang w:val="ro-RO"/>
              </w:rPr>
              <w:t>2.4 Anul de studiu</w:t>
            </w:r>
          </w:p>
        </w:tc>
        <w:tc>
          <w:tcPr>
            <w:tcW w:w="567" w:type="dxa"/>
          </w:tcPr>
          <w:p w:rsidR="00331618" w:rsidRPr="00307A66" w:rsidRDefault="002B004F" w:rsidP="00307A66">
            <w:pPr>
              <w:pStyle w:val="NoSpacing"/>
              <w:spacing w:line="276" w:lineRule="auto"/>
              <w:rPr>
                <w:rFonts w:ascii="Times New Roman" w:hAnsi="Times New Roman"/>
                <w:lang w:val="ro-RO"/>
              </w:rPr>
            </w:pPr>
            <w:r>
              <w:rPr>
                <w:rFonts w:ascii="Times New Roman" w:hAnsi="Times New Roman"/>
                <w:lang w:val="ro-RO"/>
              </w:rPr>
              <w:t>II</w:t>
            </w:r>
          </w:p>
        </w:tc>
        <w:tc>
          <w:tcPr>
            <w:tcW w:w="1701" w:type="dxa"/>
            <w:gridSpan w:val="2"/>
          </w:tcPr>
          <w:p w:rsidR="00331618" w:rsidRPr="00307A66" w:rsidRDefault="00331618" w:rsidP="00307A66">
            <w:pPr>
              <w:pStyle w:val="NoSpacing"/>
              <w:spacing w:line="276" w:lineRule="auto"/>
              <w:ind w:right="-108"/>
              <w:rPr>
                <w:rFonts w:ascii="Times New Roman" w:hAnsi="Times New Roman"/>
                <w:lang w:val="ro-RO"/>
              </w:rPr>
            </w:pPr>
            <w:r w:rsidRPr="00307A66">
              <w:rPr>
                <w:rFonts w:ascii="Times New Roman" w:hAnsi="Times New Roman"/>
                <w:lang w:val="ro-RO"/>
              </w:rPr>
              <w:t>2.5 Semestrul</w:t>
            </w:r>
          </w:p>
        </w:tc>
        <w:tc>
          <w:tcPr>
            <w:tcW w:w="567" w:type="dxa"/>
          </w:tcPr>
          <w:p w:rsidR="00331618" w:rsidRPr="00307A66" w:rsidRDefault="00E57617" w:rsidP="00307A66">
            <w:pPr>
              <w:pStyle w:val="NoSpacing"/>
              <w:spacing w:line="276" w:lineRule="auto"/>
              <w:rPr>
                <w:rFonts w:ascii="Times New Roman" w:hAnsi="Times New Roman"/>
                <w:lang w:val="ro-RO"/>
              </w:rPr>
            </w:pPr>
            <w:r>
              <w:rPr>
                <w:rFonts w:ascii="Times New Roman" w:hAnsi="Times New Roman"/>
                <w:lang w:val="ro-RO"/>
              </w:rPr>
              <w:t>1</w:t>
            </w:r>
          </w:p>
        </w:tc>
        <w:tc>
          <w:tcPr>
            <w:tcW w:w="2127" w:type="dxa"/>
          </w:tcPr>
          <w:p w:rsidR="00331618" w:rsidRPr="00307A66" w:rsidRDefault="00F70364" w:rsidP="00307A66">
            <w:pPr>
              <w:pStyle w:val="NoSpacing"/>
              <w:spacing w:line="276" w:lineRule="auto"/>
              <w:ind w:right="-108" w:hanging="108"/>
              <w:rPr>
                <w:rFonts w:ascii="Times New Roman" w:hAnsi="Times New Roman"/>
                <w:lang w:val="ro-RO"/>
              </w:rPr>
            </w:pPr>
            <w:r w:rsidRPr="00307A66">
              <w:rPr>
                <w:rFonts w:ascii="Times New Roman" w:hAnsi="Times New Roman"/>
                <w:lang w:val="ro-RO"/>
              </w:rPr>
              <w:t>2.6 Tipul de evaluare</w:t>
            </w:r>
          </w:p>
        </w:tc>
        <w:tc>
          <w:tcPr>
            <w:tcW w:w="501" w:type="dxa"/>
          </w:tcPr>
          <w:p w:rsidR="00331618" w:rsidRPr="00307A66" w:rsidRDefault="008B17C2" w:rsidP="00307A66">
            <w:pPr>
              <w:pStyle w:val="NoSpacing"/>
              <w:spacing w:line="276" w:lineRule="auto"/>
              <w:rPr>
                <w:rFonts w:ascii="Times New Roman" w:hAnsi="Times New Roman"/>
                <w:lang w:val="ro-RO"/>
              </w:rPr>
            </w:pPr>
            <w:r>
              <w:rPr>
                <w:rFonts w:ascii="Times New Roman" w:hAnsi="Times New Roman"/>
                <w:lang w:val="ro-RO"/>
              </w:rPr>
              <w:t>E</w:t>
            </w:r>
          </w:p>
        </w:tc>
        <w:tc>
          <w:tcPr>
            <w:tcW w:w="2334" w:type="dxa"/>
          </w:tcPr>
          <w:p w:rsidR="00331618" w:rsidRPr="00307A66" w:rsidRDefault="00F70364" w:rsidP="00307A66">
            <w:pPr>
              <w:pStyle w:val="NoSpacing"/>
              <w:spacing w:line="276" w:lineRule="auto"/>
              <w:ind w:right="-108" w:hanging="42"/>
              <w:rPr>
                <w:rFonts w:ascii="Times New Roman" w:hAnsi="Times New Roman"/>
                <w:lang w:val="ro-RO"/>
              </w:rPr>
            </w:pPr>
            <w:r w:rsidRPr="00307A66">
              <w:rPr>
                <w:rFonts w:ascii="Times New Roman" w:hAnsi="Times New Roman"/>
                <w:lang w:val="ro-RO"/>
              </w:rPr>
              <w:t>2.7 Regimul disciplinei</w:t>
            </w:r>
          </w:p>
        </w:tc>
        <w:tc>
          <w:tcPr>
            <w:tcW w:w="567" w:type="dxa"/>
          </w:tcPr>
          <w:p w:rsidR="00331618" w:rsidRPr="00307A66" w:rsidRDefault="00A63BAD" w:rsidP="00307A66">
            <w:pPr>
              <w:pStyle w:val="NoSpacing"/>
              <w:spacing w:line="276" w:lineRule="auto"/>
              <w:rPr>
                <w:rFonts w:ascii="Times New Roman" w:hAnsi="Times New Roman"/>
                <w:lang w:val="ro-RO"/>
              </w:rPr>
            </w:pPr>
            <w:r>
              <w:rPr>
                <w:rFonts w:ascii="Times New Roman" w:hAnsi="Times New Roman"/>
                <w:lang w:val="ro-RO"/>
              </w:rPr>
              <w:t>O</w:t>
            </w:r>
          </w:p>
        </w:tc>
      </w:tr>
    </w:tbl>
    <w:p w:rsidR="00D92874" w:rsidRPr="00307A66" w:rsidRDefault="00D92874" w:rsidP="00D655BC">
      <w:pPr>
        <w:rPr>
          <w:rFonts w:ascii="Times New Roman" w:hAnsi="Times New Roman"/>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Timpul total estimat (ore pe semestru al activităţilor didactice)</w:t>
      </w:r>
    </w:p>
    <w:tbl>
      <w:tblPr>
        <w:tblStyle w:val="TableGrid"/>
        <w:tblW w:w="10173" w:type="dxa"/>
        <w:tblLook w:val="04A0" w:firstRow="1" w:lastRow="0" w:firstColumn="1" w:lastColumn="0" w:noHBand="0" w:noVBand="1"/>
      </w:tblPr>
      <w:tblGrid>
        <w:gridCol w:w="3652"/>
        <w:gridCol w:w="709"/>
        <w:gridCol w:w="142"/>
        <w:gridCol w:w="1842"/>
        <w:gridCol w:w="567"/>
        <w:gridCol w:w="2552"/>
        <w:gridCol w:w="709"/>
      </w:tblGrid>
      <w:tr w:rsidR="003954C2" w:rsidRPr="00307A66" w:rsidTr="00307A66">
        <w:tc>
          <w:tcPr>
            <w:tcW w:w="3652" w:type="dxa"/>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3.1 Număr de ore pe săptămână</w:t>
            </w:r>
          </w:p>
        </w:tc>
        <w:tc>
          <w:tcPr>
            <w:tcW w:w="709" w:type="dxa"/>
          </w:tcPr>
          <w:p w:rsidR="003954C2" w:rsidRPr="00307A66" w:rsidRDefault="00625DE3" w:rsidP="00307A66">
            <w:pPr>
              <w:pStyle w:val="NoSpacing"/>
              <w:spacing w:line="276" w:lineRule="auto"/>
              <w:rPr>
                <w:rFonts w:ascii="Times New Roman" w:hAnsi="Times New Roman"/>
                <w:lang w:val="ro-RO"/>
              </w:rPr>
            </w:pPr>
            <w:r>
              <w:rPr>
                <w:rFonts w:ascii="Times New Roman" w:hAnsi="Times New Roman"/>
                <w:lang w:val="ro-RO"/>
              </w:rPr>
              <w:t>2</w:t>
            </w:r>
          </w:p>
        </w:tc>
        <w:tc>
          <w:tcPr>
            <w:tcW w:w="1984" w:type="dxa"/>
            <w:gridSpan w:val="2"/>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din care: 3.2 curs</w:t>
            </w:r>
          </w:p>
        </w:tc>
        <w:tc>
          <w:tcPr>
            <w:tcW w:w="567" w:type="dxa"/>
          </w:tcPr>
          <w:p w:rsidR="003954C2" w:rsidRPr="00307A66" w:rsidRDefault="00B5293F" w:rsidP="00307A66">
            <w:pPr>
              <w:pStyle w:val="NoSpacing"/>
              <w:spacing w:line="276" w:lineRule="auto"/>
              <w:rPr>
                <w:rFonts w:ascii="Times New Roman" w:hAnsi="Times New Roman"/>
                <w:lang w:val="ro-RO"/>
              </w:rPr>
            </w:pPr>
            <w:r>
              <w:rPr>
                <w:rFonts w:ascii="Times New Roman" w:hAnsi="Times New Roman"/>
                <w:lang w:val="ro-RO"/>
              </w:rPr>
              <w:t>1</w:t>
            </w:r>
          </w:p>
        </w:tc>
        <w:tc>
          <w:tcPr>
            <w:tcW w:w="2552" w:type="dxa"/>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3.3 seminar/laborator</w:t>
            </w:r>
          </w:p>
        </w:tc>
        <w:tc>
          <w:tcPr>
            <w:tcW w:w="709" w:type="dxa"/>
          </w:tcPr>
          <w:p w:rsidR="003954C2" w:rsidRPr="00307A66" w:rsidRDefault="00625DE3" w:rsidP="00307A66">
            <w:pPr>
              <w:pStyle w:val="NoSpacing"/>
              <w:spacing w:line="276" w:lineRule="auto"/>
              <w:rPr>
                <w:rFonts w:ascii="Times New Roman" w:hAnsi="Times New Roman"/>
                <w:lang w:val="ro-RO"/>
              </w:rPr>
            </w:pPr>
            <w:r>
              <w:rPr>
                <w:rFonts w:ascii="Times New Roman" w:hAnsi="Times New Roman"/>
                <w:lang w:val="ro-RO"/>
              </w:rPr>
              <w:t>1</w:t>
            </w:r>
          </w:p>
        </w:tc>
      </w:tr>
      <w:tr w:rsidR="003954C2" w:rsidRPr="00307A66" w:rsidTr="00307A66">
        <w:tc>
          <w:tcPr>
            <w:tcW w:w="3652" w:type="dxa"/>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3.4 Total ore din planul de învăţământ</w:t>
            </w:r>
          </w:p>
        </w:tc>
        <w:tc>
          <w:tcPr>
            <w:tcW w:w="709" w:type="dxa"/>
          </w:tcPr>
          <w:p w:rsidR="003954C2" w:rsidRPr="00307A66" w:rsidRDefault="00625DE3" w:rsidP="00307A66">
            <w:pPr>
              <w:pStyle w:val="NoSpacing"/>
              <w:spacing w:line="276" w:lineRule="auto"/>
              <w:rPr>
                <w:rFonts w:ascii="Times New Roman" w:hAnsi="Times New Roman"/>
                <w:lang w:val="ro-RO"/>
              </w:rPr>
            </w:pPr>
            <w:r>
              <w:rPr>
                <w:rFonts w:ascii="Times New Roman" w:hAnsi="Times New Roman"/>
                <w:lang w:val="ro-RO"/>
              </w:rPr>
              <w:t>2</w:t>
            </w:r>
          </w:p>
        </w:tc>
        <w:tc>
          <w:tcPr>
            <w:tcW w:w="1984" w:type="dxa"/>
            <w:gridSpan w:val="2"/>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din care: 3.5 curs</w:t>
            </w:r>
          </w:p>
        </w:tc>
        <w:tc>
          <w:tcPr>
            <w:tcW w:w="567" w:type="dxa"/>
          </w:tcPr>
          <w:p w:rsidR="003954C2" w:rsidRPr="00307A66" w:rsidRDefault="00B5293F" w:rsidP="00307A66">
            <w:pPr>
              <w:pStyle w:val="NoSpacing"/>
              <w:spacing w:line="276" w:lineRule="auto"/>
              <w:rPr>
                <w:rFonts w:ascii="Times New Roman" w:hAnsi="Times New Roman"/>
                <w:lang w:val="ro-RO"/>
              </w:rPr>
            </w:pPr>
            <w:r>
              <w:rPr>
                <w:rFonts w:ascii="Times New Roman" w:hAnsi="Times New Roman"/>
                <w:lang w:val="ro-RO"/>
              </w:rPr>
              <w:t>1</w:t>
            </w:r>
          </w:p>
        </w:tc>
        <w:tc>
          <w:tcPr>
            <w:tcW w:w="2552" w:type="dxa"/>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3.6 seminar/laborator</w:t>
            </w:r>
          </w:p>
        </w:tc>
        <w:tc>
          <w:tcPr>
            <w:tcW w:w="709" w:type="dxa"/>
          </w:tcPr>
          <w:p w:rsidR="003954C2" w:rsidRPr="00307A66" w:rsidRDefault="00625DE3" w:rsidP="00307A66">
            <w:pPr>
              <w:pStyle w:val="NoSpacing"/>
              <w:spacing w:line="276" w:lineRule="auto"/>
              <w:rPr>
                <w:rFonts w:ascii="Times New Roman" w:hAnsi="Times New Roman"/>
                <w:lang w:val="ro-RO"/>
              </w:rPr>
            </w:pPr>
            <w:r>
              <w:rPr>
                <w:rFonts w:ascii="Times New Roman" w:hAnsi="Times New Roman"/>
                <w:lang w:val="ro-RO"/>
              </w:rPr>
              <w:t>1</w:t>
            </w:r>
          </w:p>
        </w:tc>
      </w:tr>
      <w:tr w:rsidR="003954C2" w:rsidRPr="00307A66" w:rsidTr="00307A66">
        <w:tc>
          <w:tcPr>
            <w:tcW w:w="9464" w:type="dxa"/>
            <w:gridSpan w:val="6"/>
          </w:tcPr>
          <w:p w:rsidR="003954C2" w:rsidRPr="00307A66" w:rsidRDefault="003954C2" w:rsidP="00307A66">
            <w:pPr>
              <w:pStyle w:val="NoSpacing"/>
              <w:spacing w:line="276" w:lineRule="auto"/>
              <w:rPr>
                <w:rFonts w:ascii="Times New Roman" w:hAnsi="Times New Roman"/>
                <w:b/>
                <w:lang w:val="ro-RO"/>
              </w:rPr>
            </w:pPr>
            <w:r w:rsidRPr="00307A66">
              <w:rPr>
                <w:rFonts w:ascii="Times New Roman" w:hAnsi="Times New Roman"/>
                <w:b/>
                <w:lang w:val="ro-RO"/>
              </w:rPr>
              <w:t>Distribuţia fondului de timp</w:t>
            </w:r>
            <w:r w:rsidR="00307A66">
              <w:rPr>
                <w:rFonts w:ascii="Times New Roman" w:hAnsi="Times New Roman"/>
                <w:b/>
                <w:lang w:val="ro-RO"/>
              </w:rPr>
              <w:t>:</w:t>
            </w:r>
          </w:p>
        </w:tc>
        <w:tc>
          <w:tcPr>
            <w:tcW w:w="709" w:type="dxa"/>
          </w:tcPr>
          <w:p w:rsidR="003954C2" w:rsidRPr="00307A66" w:rsidRDefault="003954C2" w:rsidP="00307A66">
            <w:pPr>
              <w:pStyle w:val="NoSpacing"/>
              <w:spacing w:line="276" w:lineRule="auto"/>
              <w:rPr>
                <w:rFonts w:ascii="Times New Roman" w:hAnsi="Times New Roman"/>
                <w:b/>
                <w:lang w:val="ro-RO"/>
              </w:rPr>
            </w:pPr>
            <w:r w:rsidRPr="00307A66">
              <w:rPr>
                <w:rFonts w:ascii="Times New Roman" w:hAnsi="Times New Roman"/>
                <w:b/>
                <w:lang w:val="ro-RO"/>
              </w:rPr>
              <w:t>ore</w:t>
            </w:r>
          </w:p>
        </w:tc>
      </w:tr>
      <w:tr w:rsidR="003954C2" w:rsidRPr="00307A66" w:rsidTr="00307A66">
        <w:tc>
          <w:tcPr>
            <w:tcW w:w="9464" w:type="dxa"/>
            <w:gridSpan w:val="6"/>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Studiul după manual, suport de curs, bibliografie şi notiţe</w:t>
            </w:r>
          </w:p>
        </w:tc>
        <w:tc>
          <w:tcPr>
            <w:tcW w:w="709" w:type="dxa"/>
          </w:tcPr>
          <w:p w:rsidR="003954C2" w:rsidRPr="00307A66" w:rsidRDefault="00E57617" w:rsidP="000C282B">
            <w:pPr>
              <w:pStyle w:val="NoSpacing"/>
              <w:spacing w:line="276" w:lineRule="auto"/>
              <w:rPr>
                <w:rFonts w:ascii="Times New Roman" w:hAnsi="Times New Roman"/>
                <w:lang w:val="ro-RO"/>
              </w:rPr>
            </w:pPr>
            <w:r>
              <w:rPr>
                <w:rFonts w:ascii="Times New Roman" w:hAnsi="Times New Roman"/>
                <w:lang w:val="ro-RO"/>
              </w:rPr>
              <w:t>14</w:t>
            </w:r>
          </w:p>
        </w:tc>
      </w:tr>
      <w:tr w:rsidR="003954C2" w:rsidRPr="00307A66" w:rsidTr="00307A66">
        <w:tc>
          <w:tcPr>
            <w:tcW w:w="9464" w:type="dxa"/>
            <w:gridSpan w:val="6"/>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 xml:space="preserve">Documentare suplimentară </w:t>
            </w:r>
            <w:r w:rsidR="00307A66">
              <w:rPr>
                <w:rFonts w:ascii="Times New Roman" w:hAnsi="Times New Roman"/>
                <w:lang w:val="ro-RO"/>
              </w:rPr>
              <w:t>î</w:t>
            </w:r>
            <w:r w:rsidRPr="00307A66">
              <w:rPr>
                <w:rFonts w:ascii="Times New Roman" w:hAnsi="Times New Roman"/>
                <w:lang w:val="ro-RO"/>
              </w:rPr>
              <w:t xml:space="preserve">n bibliotecă, pe platformele electronice de specialitate </w:t>
            </w:r>
            <w:r w:rsidR="00307A66">
              <w:rPr>
                <w:rFonts w:ascii="Times New Roman" w:hAnsi="Times New Roman"/>
                <w:lang w:val="ro-RO"/>
              </w:rPr>
              <w:t>/</w:t>
            </w:r>
            <w:r w:rsidRPr="00307A66">
              <w:rPr>
                <w:rFonts w:ascii="Times New Roman" w:hAnsi="Times New Roman"/>
                <w:lang w:val="ro-RO"/>
              </w:rPr>
              <w:t xml:space="preserve"> pe teren</w:t>
            </w:r>
          </w:p>
        </w:tc>
        <w:tc>
          <w:tcPr>
            <w:tcW w:w="709" w:type="dxa"/>
          </w:tcPr>
          <w:p w:rsidR="003954C2" w:rsidRPr="00307A66" w:rsidRDefault="00E57617" w:rsidP="002B004F">
            <w:pPr>
              <w:pStyle w:val="NoSpacing"/>
              <w:spacing w:line="276" w:lineRule="auto"/>
              <w:rPr>
                <w:rFonts w:ascii="Times New Roman" w:hAnsi="Times New Roman"/>
                <w:lang w:val="ro-RO"/>
              </w:rPr>
            </w:pPr>
            <w:r>
              <w:rPr>
                <w:rFonts w:ascii="Times New Roman" w:hAnsi="Times New Roman"/>
                <w:lang w:val="ro-RO"/>
              </w:rPr>
              <w:t>7</w:t>
            </w:r>
          </w:p>
        </w:tc>
      </w:tr>
      <w:tr w:rsidR="003954C2" w:rsidRPr="00307A66" w:rsidTr="00307A66">
        <w:tc>
          <w:tcPr>
            <w:tcW w:w="9464" w:type="dxa"/>
            <w:gridSpan w:val="6"/>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Pregătire seminarii / laboratoare, teme, referate, portofolii şi eseuri</w:t>
            </w:r>
          </w:p>
        </w:tc>
        <w:tc>
          <w:tcPr>
            <w:tcW w:w="709" w:type="dxa"/>
          </w:tcPr>
          <w:p w:rsidR="003954C2" w:rsidRPr="00307A66" w:rsidRDefault="00E57617" w:rsidP="00EF29A9">
            <w:pPr>
              <w:pStyle w:val="NoSpacing"/>
              <w:spacing w:line="276" w:lineRule="auto"/>
              <w:rPr>
                <w:rFonts w:ascii="Times New Roman" w:hAnsi="Times New Roman"/>
                <w:lang w:val="ro-RO"/>
              </w:rPr>
            </w:pPr>
            <w:r>
              <w:rPr>
                <w:rFonts w:ascii="Times New Roman" w:hAnsi="Times New Roman"/>
                <w:lang w:val="ro-RO"/>
              </w:rPr>
              <w:t>21</w:t>
            </w:r>
          </w:p>
        </w:tc>
      </w:tr>
      <w:tr w:rsidR="003954C2" w:rsidRPr="00307A66" w:rsidTr="00307A66">
        <w:tc>
          <w:tcPr>
            <w:tcW w:w="9464" w:type="dxa"/>
            <w:gridSpan w:val="6"/>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 xml:space="preserve">Tutoriat </w:t>
            </w:r>
          </w:p>
        </w:tc>
        <w:tc>
          <w:tcPr>
            <w:tcW w:w="709" w:type="dxa"/>
          </w:tcPr>
          <w:p w:rsidR="003954C2" w:rsidRPr="00307A66" w:rsidRDefault="00E57617" w:rsidP="00307A66">
            <w:pPr>
              <w:pStyle w:val="NoSpacing"/>
              <w:spacing w:line="276" w:lineRule="auto"/>
              <w:rPr>
                <w:rFonts w:ascii="Times New Roman" w:hAnsi="Times New Roman"/>
                <w:lang w:val="ro-RO"/>
              </w:rPr>
            </w:pPr>
            <w:r>
              <w:rPr>
                <w:rFonts w:ascii="Times New Roman" w:hAnsi="Times New Roman"/>
                <w:lang w:val="ro-RO"/>
              </w:rPr>
              <w:t>1</w:t>
            </w:r>
          </w:p>
        </w:tc>
      </w:tr>
      <w:tr w:rsidR="003954C2" w:rsidRPr="00307A66" w:rsidTr="00307A66">
        <w:tc>
          <w:tcPr>
            <w:tcW w:w="9464" w:type="dxa"/>
            <w:gridSpan w:val="6"/>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 xml:space="preserve">Examinări </w:t>
            </w:r>
          </w:p>
        </w:tc>
        <w:tc>
          <w:tcPr>
            <w:tcW w:w="709" w:type="dxa"/>
          </w:tcPr>
          <w:p w:rsidR="003954C2" w:rsidRPr="00307A66" w:rsidRDefault="00E57617" w:rsidP="00307A66">
            <w:pPr>
              <w:pStyle w:val="NoSpacing"/>
              <w:spacing w:line="276" w:lineRule="auto"/>
              <w:rPr>
                <w:rFonts w:ascii="Times New Roman" w:hAnsi="Times New Roman"/>
                <w:lang w:val="ro-RO"/>
              </w:rPr>
            </w:pPr>
            <w:r>
              <w:rPr>
                <w:rFonts w:ascii="Times New Roman" w:hAnsi="Times New Roman"/>
                <w:lang w:val="ro-RO"/>
              </w:rPr>
              <w:t>1</w:t>
            </w:r>
          </w:p>
        </w:tc>
      </w:tr>
      <w:tr w:rsidR="003954C2" w:rsidRPr="00307A66" w:rsidTr="00307A66">
        <w:tc>
          <w:tcPr>
            <w:tcW w:w="9464" w:type="dxa"/>
            <w:gridSpan w:val="6"/>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Alte activităţi……………………………………</w:t>
            </w:r>
          </w:p>
        </w:tc>
        <w:tc>
          <w:tcPr>
            <w:tcW w:w="709" w:type="dxa"/>
          </w:tcPr>
          <w:p w:rsidR="003954C2" w:rsidRPr="00307A66" w:rsidRDefault="00E57617" w:rsidP="00307A66">
            <w:pPr>
              <w:pStyle w:val="NoSpacing"/>
              <w:spacing w:line="276" w:lineRule="auto"/>
              <w:rPr>
                <w:rFonts w:ascii="Times New Roman" w:hAnsi="Times New Roman"/>
                <w:lang w:val="ro-RO"/>
              </w:rPr>
            </w:pPr>
            <w:r>
              <w:rPr>
                <w:rFonts w:ascii="Times New Roman" w:hAnsi="Times New Roman"/>
                <w:lang w:val="ro-RO"/>
              </w:rPr>
              <w:t>1</w:t>
            </w:r>
          </w:p>
        </w:tc>
      </w:tr>
      <w:tr w:rsidR="003954C2" w:rsidRPr="00307A66" w:rsidTr="00307A66">
        <w:trPr>
          <w:gridAfter w:val="4"/>
          <w:wAfter w:w="5670" w:type="dxa"/>
        </w:trPr>
        <w:tc>
          <w:tcPr>
            <w:tcW w:w="3652" w:type="dxa"/>
            <w:shd w:val="clear" w:color="auto" w:fill="C4BC96" w:themeFill="background2" w:themeFillShade="BF"/>
          </w:tcPr>
          <w:p w:rsidR="003954C2" w:rsidRPr="00307A66" w:rsidRDefault="003954C2" w:rsidP="00307A66">
            <w:pPr>
              <w:pStyle w:val="NoSpacing"/>
              <w:spacing w:line="276" w:lineRule="auto"/>
              <w:rPr>
                <w:rFonts w:ascii="Times New Roman" w:hAnsi="Times New Roman"/>
                <w:b/>
                <w:lang w:val="ro-RO"/>
              </w:rPr>
            </w:pPr>
            <w:r w:rsidRPr="00307A66">
              <w:rPr>
                <w:rFonts w:ascii="Times New Roman" w:hAnsi="Times New Roman"/>
                <w:b/>
                <w:lang w:val="ro-RO"/>
              </w:rPr>
              <w:t>3.7 Total ore studiu individual</w:t>
            </w:r>
          </w:p>
        </w:tc>
        <w:tc>
          <w:tcPr>
            <w:tcW w:w="851" w:type="dxa"/>
            <w:gridSpan w:val="2"/>
            <w:shd w:val="clear" w:color="auto" w:fill="C4BC96" w:themeFill="background2" w:themeFillShade="BF"/>
          </w:tcPr>
          <w:p w:rsidR="003954C2" w:rsidRPr="00307A66" w:rsidRDefault="00E57617" w:rsidP="00307A66">
            <w:pPr>
              <w:pStyle w:val="NoSpacing"/>
              <w:spacing w:line="276" w:lineRule="auto"/>
              <w:rPr>
                <w:rFonts w:ascii="Times New Roman" w:hAnsi="Times New Roman"/>
                <w:b/>
                <w:lang w:val="ro-RO"/>
              </w:rPr>
            </w:pPr>
            <w:r>
              <w:rPr>
                <w:rFonts w:ascii="Times New Roman" w:hAnsi="Times New Roman"/>
                <w:b/>
                <w:lang w:val="ro-RO"/>
              </w:rPr>
              <w:t>47</w:t>
            </w:r>
          </w:p>
        </w:tc>
      </w:tr>
      <w:tr w:rsidR="003954C2" w:rsidRPr="00307A66" w:rsidTr="00307A66">
        <w:trPr>
          <w:gridAfter w:val="4"/>
          <w:wAfter w:w="5670" w:type="dxa"/>
        </w:trPr>
        <w:tc>
          <w:tcPr>
            <w:tcW w:w="3652" w:type="dxa"/>
            <w:shd w:val="clear" w:color="auto" w:fill="C4BC96" w:themeFill="background2" w:themeFillShade="BF"/>
          </w:tcPr>
          <w:p w:rsidR="003954C2" w:rsidRPr="00307A66" w:rsidRDefault="003954C2" w:rsidP="00307A66">
            <w:pPr>
              <w:pStyle w:val="NoSpacing"/>
              <w:spacing w:line="276" w:lineRule="auto"/>
              <w:rPr>
                <w:rFonts w:ascii="Times New Roman" w:hAnsi="Times New Roman"/>
                <w:b/>
                <w:lang w:val="ro-RO"/>
              </w:rPr>
            </w:pPr>
            <w:r w:rsidRPr="00307A66">
              <w:rPr>
                <w:rFonts w:ascii="Times New Roman" w:hAnsi="Times New Roman"/>
                <w:b/>
                <w:lang w:val="ro-RO"/>
              </w:rPr>
              <w:t>3.8 Total ore pe semestru</w:t>
            </w:r>
          </w:p>
        </w:tc>
        <w:tc>
          <w:tcPr>
            <w:tcW w:w="851" w:type="dxa"/>
            <w:gridSpan w:val="2"/>
            <w:shd w:val="clear" w:color="auto" w:fill="C4BC96" w:themeFill="background2" w:themeFillShade="BF"/>
          </w:tcPr>
          <w:p w:rsidR="003954C2" w:rsidRPr="00307A66" w:rsidRDefault="00E57617" w:rsidP="00065126">
            <w:pPr>
              <w:pStyle w:val="NoSpacing"/>
              <w:spacing w:line="276" w:lineRule="auto"/>
              <w:rPr>
                <w:rFonts w:ascii="Times New Roman" w:hAnsi="Times New Roman"/>
                <w:b/>
                <w:lang w:val="ro-RO"/>
              </w:rPr>
            </w:pPr>
            <w:r>
              <w:rPr>
                <w:rFonts w:ascii="Times New Roman" w:hAnsi="Times New Roman"/>
                <w:b/>
                <w:lang w:val="ro-RO"/>
              </w:rPr>
              <w:t>75</w:t>
            </w:r>
          </w:p>
        </w:tc>
      </w:tr>
      <w:tr w:rsidR="003954C2" w:rsidRPr="00307A66" w:rsidTr="00307A66">
        <w:trPr>
          <w:gridAfter w:val="4"/>
          <w:wAfter w:w="5670" w:type="dxa"/>
        </w:trPr>
        <w:tc>
          <w:tcPr>
            <w:tcW w:w="3652" w:type="dxa"/>
            <w:shd w:val="clear" w:color="auto" w:fill="C4BC96" w:themeFill="background2" w:themeFillShade="BF"/>
          </w:tcPr>
          <w:p w:rsidR="003954C2" w:rsidRPr="00307A66" w:rsidRDefault="003954C2" w:rsidP="00307A66">
            <w:pPr>
              <w:pStyle w:val="NoSpacing"/>
              <w:spacing w:line="276" w:lineRule="auto"/>
              <w:rPr>
                <w:rFonts w:ascii="Times New Roman" w:hAnsi="Times New Roman"/>
                <w:b/>
                <w:lang w:val="ro-RO"/>
              </w:rPr>
            </w:pPr>
            <w:r w:rsidRPr="00307A66">
              <w:rPr>
                <w:rFonts w:ascii="Times New Roman" w:hAnsi="Times New Roman"/>
                <w:b/>
                <w:lang w:val="ro-RO"/>
              </w:rPr>
              <w:t>3.9 Numărul de credite</w:t>
            </w:r>
          </w:p>
        </w:tc>
        <w:tc>
          <w:tcPr>
            <w:tcW w:w="851" w:type="dxa"/>
            <w:gridSpan w:val="2"/>
            <w:shd w:val="clear" w:color="auto" w:fill="C4BC96" w:themeFill="background2" w:themeFillShade="BF"/>
          </w:tcPr>
          <w:p w:rsidR="003954C2" w:rsidRPr="00307A66" w:rsidRDefault="00E57617" w:rsidP="00307A66">
            <w:pPr>
              <w:pStyle w:val="NoSpacing"/>
              <w:spacing w:line="276" w:lineRule="auto"/>
              <w:rPr>
                <w:rFonts w:ascii="Times New Roman" w:hAnsi="Times New Roman"/>
                <w:b/>
                <w:lang w:val="ro-RO"/>
              </w:rPr>
            </w:pPr>
            <w:r>
              <w:rPr>
                <w:rFonts w:ascii="Times New Roman" w:hAnsi="Times New Roman"/>
                <w:b/>
                <w:lang w:val="ro-RO"/>
              </w:rPr>
              <w:t>3</w:t>
            </w:r>
            <w:r w:rsidR="002B004F">
              <w:rPr>
                <w:rFonts w:ascii="Times New Roman" w:hAnsi="Times New Roman"/>
                <w:b/>
                <w:lang w:val="ro-RO"/>
              </w:rPr>
              <w:t xml:space="preserve">   </w:t>
            </w:r>
          </w:p>
        </w:tc>
      </w:tr>
    </w:tbl>
    <w:p w:rsidR="00D92874" w:rsidRPr="00307A66" w:rsidRDefault="00D92874" w:rsidP="003954C2">
      <w:pPr>
        <w:rPr>
          <w:rFonts w:ascii="Times New Roman" w:hAnsi="Times New Roman"/>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Precondiţii (acolo unde este cazul)</w:t>
      </w:r>
    </w:p>
    <w:tbl>
      <w:tblPr>
        <w:tblStyle w:val="TableGrid"/>
        <w:tblW w:w="10207" w:type="dxa"/>
        <w:tblInd w:w="-34" w:type="dxa"/>
        <w:tblLook w:val="04A0" w:firstRow="1" w:lastRow="0" w:firstColumn="1" w:lastColumn="0" w:noHBand="0" w:noVBand="1"/>
      </w:tblPr>
      <w:tblGrid>
        <w:gridCol w:w="1985"/>
        <w:gridCol w:w="8222"/>
      </w:tblGrid>
      <w:tr w:rsidR="00FF0035" w:rsidRPr="00307A66" w:rsidTr="00FF0035">
        <w:tc>
          <w:tcPr>
            <w:tcW w:w="1985" w:type="dxa"/>
          </w:tcPr>
          <w:p w:rsidR="00FF0035" w:rsidRPr="00307A66" w:rsidRDefault="00FF0035" w:rsidP="00307A66">
            <w:pPr>
              <w:pStyle w:val="NoSpacing"/>
              <w:spacing w:line="276" w:lineRule="auto"/>
              <w:rPr>
                <w:rFonts w:ascii="Times New Roman" w:hAnsi="Times New Roman"/>
                <w:lang w:val="ro-RO"/>
              </w:rPr>
            </w:pPr>
            <w:r w:rsidRPr="00307A66">
              <w:rPr>
                <w:rFonts w:ascii="Times New Roman" w:hAnsi="Times New Roman"/>
                <w:lang w:val="ro-RO"/>
              </w:rPr>
              <w:t>4.1 de curriculum</w:t>
            </w:r>
          </w:p>
        </w:tc>
        <w:tc>
          <w:tcPr>
            <w:tcW w:w="8222" w:type="dxa"/>
          </w:tcPr>
          <w:p w:rsidR="00FF0035" w:rsidRPr="00307A66" w:rsidRDefault="006432F7" w:rsidP="00307A66">
            <w:pPr>
              <w:pStyle w:val="NoSpacing"/>
              <w:numPr>
                <w:ilvl w:val="0"/>
                <w:numId w:val="4"/>
              </w:numPr>
              <w:spacing w:line="276" w:lineRule="auto"/>
              <w:ind w:hanging="686"/>
              <w:rPr>
                <w:rFonts w:ascii="Times New Roman" w:hAnsi="Times New Roman"/>
                <w:lang w:val="ro-RO"/>
              </w:rPr>
            </w:pPr>
            <w:r>
              <w:rPr>
                <w:rFonts w:ascii="Times New Roman" w:hAnsi="Times New Roman"/>
                <w:lang w:val="ro-RO"/>
              </w:rPr>
              <w:t>Competență de analiză critică a resurselor, de reflecție</w:t>
            </w:r>
          </w:p>
        </w:tc>
      </w:tr>
      <w:tr w:rsidR="00FF0035" w:rsidRPr="00307A66" w:rsidTr="00FF0035">
        <w:tc>
          <w:tcPr>
            <w:tcW w:w="1985" w:type="dxa"/>
          </w:tcPr>
          <w:p w:rsidR="00FF0035" w:rsidRPr="00307A66" w:rsidRDefault="00FF0035" w:rsidP="00307A66">
            <w:pPr>
              <w:pStyle w:val="NoSpacing"/>
              <w:spacing w:line="276" w:lineRule="auto"/>
              <w:rPr>
                <w:rFonts w:ascii="Times New Roman" w:hAnsi="Times New Roman"/>
                <w:lang w:val="ro-RO"/>
              </w:rPr>
            </w:pPr>
            <w:r w:rsidRPr="00307A66">
              <w:rPr>
                <w:rFonts w:ascii="Times New Roman" w:hAnsi="Times New Roman"/>
                <w:lang w:val="ro-RO"/>
              </w:rPr>
              <w:t>4.2 de competenţe</w:t>
            </w:r>
          </w:p>
        </w:tc>
        <w:tc>
          <w:tcPr>
            <w:tcW w:w="8222" w:type="dxa"/>
          </w:tcPr>
          <w:p w:rsidR="00FF0035" w:rsidRPr="00307A66" w:rsidRDefault="006432F7" w:rsidP="006432F7">
            <w:pPr>
              <w:pStyle w:val="NoSpacing"/>
              <w:numPr>
                <w:ilvl w:val="0"/>
                <w:numId w:val="4"/>
              </w:numPr>
              <w:spacing w:line="276" w:lineRule="auto"/>
              <w:ind w:hanging="686"/>
              <w:rPr>
                <w:rFonts w:ascii="Times New Roman" w:hAnsi="Times New Roman"/>
                <w:lang w:val="ro-RO"/>
              </w:rPr>
            </w:pPr>
            <w:r>
              <w:rPr>
                <w:rFonts w:ascii="Times New Roman" w:hAnsi="Times New Roman"/>
                <w:lang w:val="ro-RO"/>
              </w:rPr>
              <w:t xml:space="preserve">Competențe digitale de bază </w:t>
            </w:r>
          </w:p>
        </w:tc>
      </w:tr>
    </w:tbl>
    <w:p w:rsidR="00FF0035" w:rsidRPr="00307A66" w:rsidRDefault="00FF0035" w:rsidP="00FF0035">
      <w:pPr>
        <w:pStyle w:val="ListParagraph"/>
        <w:rPr>
          <w:rFonts w:ascii="Times New Roman" w:hAnsi="Times New Roman"/>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Condiţii (acolo unde este cazul)</w:t>
      </w:r>
    </w:p>
    <w:tbl>
      <w:tblPr>
        <w:tblStyle w:val="TableGrid"/>
        <w:tblW w:w="10207" w:type="dxa"/>
        <w:tblInd w:w="-34" w:type="dxa"/>
        <w:tblLook w:val="04A0" w:firstRow="1" w:lastRow="0" w:firstColumn="1" w:lastColumn="0" w:noHBand="0" w:noVBand="1"/>
      </w:tblPr>
      <w:tblGrid>
        <w:gridCol w:w="4395"/>
        <w:gridCol w:w="5812"/>
      </w:tblGrid>
      <w:tr w:rsidR="009F19C7" w:rsidRPr="00307A66" w:rsidTr="009F19C7">
        <w:tc>
          <w:tcPr>
            <w:tcW w:w="4395" w:type="dxa"/>
          </w:tcPr>
          <w:p w:rsidR="009F19C7" w:rsidRPr="00307A66" w:rsidRDefault="009F19C7" w:rsidP="00307A66">
            <w:pPr>
              <w:pStyle w:val="NoSpacing"/>
              <w:spacing w:line="360" w:lineRule="auto"/>
              <w:rPr>
                <w:rFonts w:ascii="Times New Roman" w:hAnsi="Times New Roman"/>
                <w:lang w:val="ro-RO"/>
              </w:rPr>
            </w:pPr>
            <w:r w:rsidRPr="00307A66">
              <w:rPr>
                <w:rFonts w:ascii="Times New Roman" w:hAnsi="Times New Roman"/>
                <w:lang w:val="ro-RO"/>
              </w:rPr>
              <w:t>5.1 de desfăşurare a cursului</w:t>
            </w:r>
          </w:p>
        </w:tc>
        <w:tc>
          <w:tcPr>
            <w:tcW w:w="5812" w:type="dxa"/>
          </w:tcPr>
          <w:p w:rsidR="009F19C7" w:rsidRPr="00307A66" w:rsidRDefault="009F19C7" w:rsidP="00307A66">
            <w:pPr>
              <w:pStyle w:val="NoSpacing"/>
              <w:numPr>
                <w:ilvl w:val="0"/>
                <w:numId w:val="4"/>
              </w:numPr>
              <w:spacing w:line="360" w:lineRule="auto"/>
              <w:ind w:hanging="686"/>
              <w:rPr>
                <w:rFonts w:ascii="Times New Roman" w:hAnsi="Times New Roman"/>
                <w:lang w:val="ro-RO"/>
              </w:rPr>
            </w:pPr>
          </w:p>
        </w:tc>
      </w:tr>
      <w:tr w:rsidR="009F19C7" w:rsidRPr="00307A66" w:rsidTr="009F19C7">
        <w:tc>
          <w:tcPr>
            <w:tcW w:w="4395" w:type="dxa"/>
          </w:tcPr>
          <w:p w:rsidR="009F19C7" w:rsidRPr="00307A66" w:rsidRDefault="009F19C7" w:rsidP="00307A66">
            <w:pPr>
              <w:pStyle w:val="NoSpacing"/>
              <w:spacing w:line="360" w:lineRule="auto"/>
              <w:rPr>
                <w:rFonts w:ascii="Times New Roman" w:hAnsi="Times New Roman"/>
                <w:lang w:val="ro-RO"/>
              </w:rPr>
            </w:pPr>
            <w:r w:rsidRPr="00307A66">
              <w:rPr>
                <w:rFonts w:ascii="Times New Roman" w:hAnsi="Times New Roman"/>
                <w:lang w:val="ro-RO"/>
              </w:rPr>
              <w:t>5.2 de desfăşurare a seminarului/laboratorului</w:t>
            </w:r>
          </w:p>
        </w:tc>
        <w:tc>
          <w:tcPr>
            <w:tcW w:w="5812" w:type="dxa"/>
          </w:tcPr>
          <w:p w:rsidR="009F19C7" w:rsidRPr="00307A66" w:rsidRDefault="009F19C7" w:rsidP="0031420B">
            <w:pPr>
              <w:pStyle w:val="NoSpacing"/>
              <w:numPr>
                <w:ilvl w:val="0"/>
                <w:numId w:val="4"/>
              </w:numPr>
              <w:spacing w:line="360" w:lineRule="auto"/>
              <w:ind w:hanging="686"/>
              <w:rPr>
                <w:rFonts w:ascii="Times New Roman" w:hAnsi="Times New Roman"/>
                <w:lang w:val="ro-RO"/>
              </w:rPr>
            </w:pPr>
          </w:p>
        </w:tc>
      </w:tr>
    </w:tbl>
    <w:p w:rsidR="009F19C7" w:rsidRDefault="009F19C7" w:rsidP="009F19C7">
      <w:pPr>
        <w:pStyle w:val="ListParagraph"/>
        <w:rPr>
          <w:rFonts w:ascii="Times New Roman" w:hAnsi="Times New Roman"/>
          <w:lang w:val="ro-RO"/>
        </w:rPr>
      </w:pPr>
    </w:p>
    <w:p w:rsidR="006B3B86" w:rsidRDefault="006B3B86" w:rsidP="009F19C7">
      <w:pPr>
        <w:pStyle w:val="ListParagraph"/>
        <w:rPr>
          <w:rFonts w:ascii="Times New Roman" w:hAnsi="Times New Roman"/>
          <w:lang w:val="ro-RO"/>
        </w:rPr>
      </w:pPr>
    </w:p>
    <w:p w:rsidR="006B3B86" w:rsidRDefault="006B3B86" w:rsidP="009F19C7">
      <w:pPr>
        <w:pStyle w:val="ListParagraph"/>
        <w:rPr>
          <w:rFonts w:ascii="Times New Roman" w:hAnsi="Times New Roman"/>
          <w:lang w:val="ro-RO"/>
        </w:rPr>
      </w:pPr>
    </w:p>
    <w:p w:rsidR="006B3B86" w:rsidRDefault="006B3B86" w:rsidP="009F19C7">
      <w:pPr>
        <w:pStyle w:val="ListParagraph"/>
        <w:rPr>
          <w:rFonts w:ascii="Times New Roman" w:hAnsi="Times New Roman"/>
          <w:lang w:val="ro-RO"/>
        </w:rPr>
      </w:pPr>
    </w:p>
    <w:p w:rsidR="006B3B86" w:rsidRPr="00307A66" w:rsidRDefault="006B3B86" w:rsidP="009F19C7">
      <w:pPr>
        <w:pStyle w:val="ListParagraph"/>
        <w:rPr>
          <w:rFonts w:ascii="Times New Roman" w:hAnsi="Times New Roman"/>
          <w:lang w:val="ro-RO"/>
        </w:rPr>
      </w:pPr>
    </w:p>
    <w:p w:rsidR="00D463EE" w:rsidRPr="00307A66" w:rsidRDefault="00D463EE" w:rsidP="00882467">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lastRenderedPageBreak/>
        <w:t>Competenţele specifice acumulate</w:t>
      </w:r>
    </w:p>
    <w:tbl>
      <w:tblPr>
        <w:tblStyle w:val="TableGrid"/>
        <w:tblW w:w="10207" w:type="dxa"/>
        <w:tblInd w:w="-34" w:type="dxa"/>
        <w:shd w:val="clear" w:color="auto" w:fill="C4BC96" w:themeFill="background2" w:themeFillShade="BF"/>
        <w:tblLook w:val="04A0" w:firstRow="1" w:lastRow="0" w:firstColumn="1" w:lastColumn="0" w:noHBand="0" w:noVBand="1"/>
      </w:tblPr>
      <w:tblGrid>
        <w:gridCol w:w="993"/>
        <w:gridCol w:w="9214"/>
      </w:tblGrid>
      <w:tr w:rsidR="009F19C7" w:rsidRPr="005B3467" w:rsidTr="009F19C7">
        <w:trPr>
          <w:cantSplit/>
          <w:trHeight w:val="2713"/>
        </w:trPr>
        <w:tc>
          <w:tcPr>
            <w:tcW w:w="993" w:type="dxa"/>
            <w:shd w:val="clear" w:color="auto" w:fill="C4BC96" w:themeFill="background2" w:themeFillShade="BF"/>
            <w:textDirection w:val="btLr"/>
            <w:vAlign w:val="center"/>
          </w:tcPr>
          <w:p w:rsidR="009F19C7" w:rsidRPr="005B3467" w:rsidRDefault="009F19C7" w:rsidP="009F19C7">
            <w:pPr>
              <w:pStyle w:val="NoSpacing"/>
              <w:ind w:left="113" w:right="113"/>
              <w:jc w:val="center"/>
              <w:rPr>
                <w:rFonts w:ascii="Times New Roman" w:hAnsi="Times New Roman"/>
                <w:sz w:val="20"/>
                <w:szCs w:val="20"/>
                <w:lang w:val="ro-RO"/>
              </w:rPr>
            </w:pPr>
            <w:r w:rsidRPr="005B3467">
              <w:rPr>
                <w:rFonts w:ascii="Times New Roman" w:hAnsi="Times New Roman"/>
                <w:sz w:val="20"/>
                <w:szCs w:val="20"/>
                <w:lang w:val="ro-RO"/>
              </w:rPr>
              <w:t>Competenţe profesionale</w:t>
            </w:r>
          </w:p>
        </w:tc>
        <w:tc>
          <w:tcPr>
            <w:tcW w:w="9214" w:type="dxa"/>
            <w:shd w:val="clear" w:color="auto" w:fill="C4BC96" w:themeFill="background2" w:themeFillShade="BF"/>
          </w:tcPr>
          <w:p w:rsidR="005B3467" w:rsidRPr="005B3467" w:rsidRDefault="005B3467" w:rsidP="005B3467">
            <w:pPr>
              <w:pStyle w:val="Normal1"/>
              <w:rPr>
                <w:sz w:val="20"/>
                <w:szCs w:val="20"/>
              </w:rPr>
            </w:pPr>
            <w:r w:rsidRPr="005B3467">
              <w:rPr>
                <w:sz w:val="20"/>
                <w:szCs w:val="20"/>
              </w:rPr>
              <w:t>Utilizarea noilor tehnologii de informare Si comunicare (NTIC)</w:t>
            </w:r>
          </w:p>
          <w:p w:rsidR="005B3467" w:rsidRPr="005B3467" w:rsidRDefault="005B3467" w:rsidP="005B3467">
            <w:pPr>
              <w:pStyle w:val="Normal1"/>
              <w:rPr>
                <w:sz w:val="20"/>
                <w:szCs w:val="20"/>
              </w:rPr>
            </w:pPr>
            <w:r w:rsidRPr="005B3467">
              <w:rPr>
                <w:sz w:val="20"/>
                <w:szCs w:val="20"/>
              </w:rPr>
              <w:t>Descrierea tipurilor diferite de audienţă / public implicate în comunicare</w:t>
            </w:r>
          </w:p>
          <w:p w:rsidR="005B3467" w:rsidRPr="005B3467" w:rsidRDefault="005B3467" w:rsidP="005B3467">
            <w:pPr>
              <w:pStyle w:val="Normal1"/>
              <w:rPr>
                <w:sz w:val="20"/>
                <w:szCs w:val="20"/>
              </w:rPr>
            </w:pPr>
            <w:r w:rsidRPr="005B3467">
              <w:rPr>
                <w:sz w:val="20"/>
                <w:szCs w:val="20"/>
              </w:rPr>
              <w:t>Proiectarea si realizarea unor analize ale comunicarii publicitare in conditii prestabilite</w:t>
            </w:r>
          </w:p>
          <w:p w:rsidR="005B3467" w:rsidRPr="005B3467" w:rsidRDefault="005B3467" w:rsidP="005B3467">
            <w:pPr>
              <w:pStyle w:val="Normal1"/>
              <w:rPr>
                <w:sz w:val="20"/>
                <w:szCs w:val="20"/>
              </w:rPr>
            </w:pPr>
            <w:r w:rsidRPr="005B3467">
              <w:rPr>
                <w:sz w:val="20"/>
                <w:szCs w:val="20"/>
              </w:rPr>
              <w:t>Realizarea unui produs publicitar si a unei campanii publicitare care presupun sarcini uzuale</w:t>
            </w:r>
          </w:p>
          <w:p w:rsidR="005B3467" w:rsidRPr="005B3467" w:rsidRDefault="005B3467" w:rsidP="005B3467">
            <w:pPr>
              <w:pStyle w:val="Normal1"/>
              <w:rPr>
                <w:sz w:val="20"/>
                <w:szCs w:val="20"/>
              </w:rPr>
            </w:pPr>
            <w:r w:rsidRPr="005B3467">
              <w:rPr>
                <w:sz w:val="20"/>
                <w:szCs w:val="20"/>
              </w:rPr>
              <w:t>Identificarea si utilizarea elementelor specifice de deontologie si de responsabilitate social</w:t>
            </w:r>
          </w:p>
          <w:p w:rsidR="00D86C73" w:rsidRPr="005B3467" w:rsidRDefault="00D86C73" w:rsidP="005B3467">
            <w:pPr>
              <w:pStyle w:val="NoSpacing"/>
              <w:ind w:left="720"/>
              <w:rPr>
                <w:rFonts w:ascii="Times New Roman" w:hAnsi="Times New Roman"/>
                <w:sz w:val="20"/>
                <w:szCs w:val="20"/>
                <w:lang w:val="ro-RO"/>
              </w:rPr>
            </w:pPr>
          </w:p>
        </w:tc>
      </w:tr>
      <w:tr w:rsidR="009F19C7" w:rsidRPr="005B3467" w:rsidTr="009F19C7">
        <w:trPr>
          <w:cantSplit/>
          <w:trHeight w:val="2524"/>
        </w:trPr>
        <w:tc>
          <w:tcPr>
            <w:tcW w:w="993" w:type="dxa"/>
            <w:shd w:val="clear" w:color="auto" w:fill="C4BC96" w:themeFill="background2" w:themeFillShade="BF"/>
            <w:textDirection w:val="btLr"/>
            <w:vAlign w:val="center"/>
          </w:tcPr>
          <w:p w:rsidR="009F19C7" w:rsidRPr="005B3467" w:rsidRDefault="009F19C7" w:rsidP="009F19C7">
            <w:pPr>
              <w:pStyle w:val="NoSpacing"/>
              <w:ind w:left="113" w:right="113"/>
              <w:jc w:val="center"/>
              <w:rPr>
                <w:rFonts w:ascii="Times New Roman" w:hAnsi="Times New Roman"/>
                <w:sz w:val="20"/>
                <w:szCs w:val="20"/>
                <w:lang w:val="ro-RO"/>
              </w:rPr>
            </w:pPr>
            <w:r w:rsidRPr="005B3467">
              <w:rPr>
                <w:rFonts w:ascii="Times New Roman" w:hAnsi="Times New Roman"/>
                <w:sz w:val="20"/>
                <w:szCs w:val="20"/>
                <w:lang w:val="ro-RO"/>
              </w:rPr>
              <w:t>Competenţe transversale</w:t>
            </w:r>
          </w:p>
        </w:tc>
        <w:tc>
          <w:tcPr>
            <w:tcW w:w="9214" w:type="dxa"/>
            <w:shd w:val="clear" w:color="auto" w:fill="C4BC96" w:themeFill="background2" w:themeFillShade="BF"/>
          </w:tcPr>
          <w:p w:rsidR="005B3467" w:rsidRPr="005B3467" w:rsidRDefault="005B3467" w:rsidP="005B3467">
            <w:pPr>
              <w:pStyle w:val="Normal1"/>
              <w:rPr>
                <w:sz w:val="20"/>
                <w:szCs w:val="20"/>
              </w:rPr>
            </w:pPr>
            <w:r w:rsidRPr="005B3467">
              <w:rPr>
                <w:sz w:val="20"/>
                <w:szCs w:val="20"/>
              </w:rPr>
              <w:t>Aplicarea tehnicilor de muncă eficientă în echipa multidisciplinară cu îndeplinirea anumitor sarcini pe paliere ierarhice</w:t>
            </w:r>
          </w:p>
          <w:p w:rsidR="005B3467" w:rsidRPr="005B3467" w:rsidRDefault="005B3467" w:rsidP="005B3467">
            <w:pPr>
              <w:pStyle w:val="Normal1"/>
              <w:rPr>
                <w:sz w:val="20"/>
                <w:szCs w:val="20"/>
              </w:rPr>
            </w:pPr>
            <w:r w:rsidRPr="005B3467">
              <w:rPr>
                <w:sz w:val="20"/>
                <w:szCs w:val="20"/>
              </w:rPr>
              <w:t>Autoevaluarea nevoii de formare profesională în scopul inserţiei şi a adaptării la cerinţele pieţei muncii</w:t>
            </w:r>
          </w:p>
          <w:p w:rsidR="00D86C73" w:rsidRPr="005B3467" w:rsidRDefault="00D86C73" w:rsidP="00D86C73">
            <w:pPr>
              <w:pStyle w:val="NoSpacing"/>
              <w:ind w:left="720"/>
              <w:rPr>
                <w:rFonts w:ascii="Times New Roman" w:hAnsi="Times New Roman"/>
                <w:sz w:val="20"/>
                <w:szCs w:val="20"/>
                <w:lang w:val="ro-RO"/>
              </w:rPr>
            </w:pPr>
          </w:p>
        </w:tc>
      </w:tr>
    </w:tbl>
    <w:p w:rsidR="00C0293D" w:rsidRPr="00307A66" w:rsidRDefault="00C0293D" w:rsidP="00D655BC">
      <w:pPr>
        <w:rPr>
          <w:rFonts w:ascii="Times New Roman" w:hAnsi="Times New Roman"/>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Obiectivele disciplinei (reieşind din grila competenţelor specifice acumulate)</w:t>
      </w:r>
    </w:p>
    <w:tbl>
      <w:tblPr>
        <w:tblStyle w:val="TableGrid"/>
        <w:tblW w:w="10207" w:type="dxa"/>
        <w:tblInd w:w="-34" w:type="dxa"/>
        <w:shd w:val="clear" w:color="auto" w:fill="C4BC96" w:themeFill="background2" w:themeFillShade="BF"/>
        <w:tblLook w:val="04A0" w:firstRow="1" w:lastRow="0" w:firstColumn="1" w:lastColumn="0" w:noHBand="0" w:noVBand="1"/>
      </w:tblPr>
      <w:tblGrid>
        <w:gridCol w:w="3403"/>
        <w:gridCol w:w="6804"/>
      </w:tblGrid>
      <w:tr w:rsidR="009F19C7" w:rsidRPr="005B3467" w:rsidTr="009F19C7">
        <w:tc>
          <w:tcPr>
            <w:tcW w:w="3403" w:type="dxa"/>
            <w:shd w:val="clear" w:color="auto" w:fill="C4BC96" w:themeFill="background2" w:themeFillShade="BF"/>
          </w:tcPr>
          <w:p w:rsidR="009F19C7" w:rsidRPr="005B3467" w:rsidRDefault="009F19C7" w:rsidP="009F19C7">
            <w:pPr>
              <w:pStyle w:val="NoSpacing"/>
              <w:rPr>
                <w:rFonts w:ascii="Times New Roman" w:hAnsi="Times New Roman"/>
                <w:sz w:val="20"/>
                <w:szCs w:val="20"/>
                <w:lang w:val="ro-RO"/>
              </w:rPr>
            </w:pPr>
            <w:r w:rsidRPr="005B3467">
              <w:rPr>
                <w:rFonts w:ascii="Times New Roman" w:hAnsi="Times New Roman"/>
                <w:sz w:val="20"/>
                <w:szCs w:val="20"/>
                <w:lang w:val="ro-RO"/>
              </w:rPr>
              <w:t>7.1 Obiectivul general al disciplinei</w:t>
            </w:r>
          </w:p>
        </w:tc>
        <w:tc>
          <w:tcPr>
            <w:tcW w:w="6804" w:type="dxa"/>
            <w:shd w:val="clear" w:color="auto" w:fill="C4BC96" w:themeFill="background2" w:themeFillShade="BF"/>
          </w:tcPr>
          <w:p w:rsidR="009F19C7" w:rsidRPr="005B3467" w:rsidRDefault="008760E7" w:rsidP="006974EE">
            <w:pPr>
              <w:pStyle w:val="NoSpacing"/>
              <w:numPr>
                <w:ilvl w:val="0"/>
                <w:numId w:val="4"/>
              </w:numPr>
              <w:ind w:hanging="687"/>
              <w:rPr>
                <w:rFonts w:ascii="Times New Roman" w:hAnsi="Times New Roman"/>
                <w:sz w:val="20"/>
                <w:szCs w:val="20"/>
                <w:lang w:val="ro-RO"/>
              </w:rPr>
            </w:pPr>
            <w:r w:rsidRPr="005B3467">
              <w:rPr>
                <w:rFonts w:ascii="Times New Roman" w:hAnsi="Times New Roman"/>
                <w:sz w:val="20"/>
                <w:szCs w:val="20"/>
                <w:lang w:val="ro-RO"/>
              </w:rPr>
              <w:t xml:space="preserve">Familiarizarea cursanților cu </w:t>
            </w:r>
            <w:r w:rsidR="00B205C0" w:rsidRPr="005B3467">
              <w:rPr>
                <w:rFonts w:ascii="Times New Roman" w:hAnsi="Times New Roman"/>
                <w:sz w:val="20"/>
                <w:szCs w:val="20"/>
                <w:lang w:val="ro-RO"/>
              </w:rPr>
              <w:t>conceptele</w:t>
            </w:r>
            <w:r w:rsidRPr="005B3467">
              <w:rPr>
                <w:rFonts w:ascii="Times New Roman" w:hAnsi="Times New Roman"/>
                <w:sz w:val="20"/>
                <w:szCs w:val="20"/>
                <w:lang w:val="ro-RO"/>
              </w:rPr>
              <w:t xml:space="preserve"> de</w:t>
            </w:r>
            <w:r w:rsidR="00C0293D" w:rsidRPr="005B3467">
              <w:rPr>
                <w:rFonts w:ascii="Times New Roman" w:hAnsi="Times New Roman"/>
                <w:sz w:val="20"/>
                <w:szCs w:val="20"/>
                <w:lang w:val="ro-RO"/>
              </w:rPr>
              <w:t xml:space="preserve"> </w:t>
            </w:r>
            <w:r w:rsidRPr="005B3467">
              <w:rPr>
                <w:rFonts w:ascii="Times New Roman" w:hAnsi="Times New Roman"/>
                <w:sz w:val="20"/>
                <w:szCs w:val="20"/>
                <w:lang w:val="ro-RO"/>
              </w:rPr>
              <w:t>management general dar și mai concret de management al unei organizații/agenții de publicitate</w:t>
            </w:r>
          </w:p>
          <w:p w:rsidR="00C0293D" w:rsidRPr="005B3467" w:rsidRDefault="00C0293D" w:rsidP="008760E7">
            <w:pPr>
              <w:pStyle w:val="NoSpacing"/>
              <w:numPr>
                <w:ilvl w:val="0"/>
                <w:numId w:val="4"/>
              </w:numPr>
              <w:ind w:hanging="687"/>
              <w:rPr>
                <w:rFonts w:ascii="Times New Roman" w:hAnsi="Times New Roman"/>
                <w:sz w:val="20"/>
                <w:szCs w:val="20"/>
                <w:lang w:val="ro-RO"/>
              </w:rPr>
            </w:pPr>
            <w:r w:rsidRPr="005B3467">
              <w:rPr>
                <w:rFonts w:ascii="Times New Roman" w:hAnsi="Times New Roman"/>
                <w:sz w:val="20"/>
                <w:szCs w:val="20"/>
                <w:lang w:val="ro-RO"/>
              </w:rPr>
              <w:t xml:space="preserve">Familiarizarea cursanților cu </w:t>
            </w:r>
            <w:r w:rsidR="008760E7" w:rsidRPr="005B3467">
              <w:rPr>
                <w:rFonts w:ascii="Times New Roman" w:hAnsi="Times New Roman"/>
                <w:sz w:val="20"/>
                <w:szCs w:val="20"/>
                <w:lang w:val="ro-RO"/>
              </w:rPr>
              <w:t>noțiunile și conceptele specifice unei agentii de publicitate</w:t>
            </w:r>
          </w:p>
        </w:tc>
      </w:tr>
      <w:tr w:rsidR="009F19C7" w:rsidRPr="005B3467" w:rsidTr="009F19C7">
        <w:tc>
          <w:tcPr>
            <w:tcW w:w="3403" w:type="dxa"/>
            <w:shd w:val="clear" w:color="auto" w:fill="C4BC96" w:themeFill="background2" w:themeFillShade="BF"/>
          </w:tcPr>
          <w:p w:rsidR="009F19C7" w:rsidRPr="005B3467" w:rsidRDefault="009F19C7" w:rsidP="009F19C7">
            <w:pPr>
              <w:pStyle w:val="NoSpacing"/>
              <w:rPr>
                <w:rFonts w:ascii="Times New Roman" w:hAnsi="Times New Roman"/>
                <w:sz w:val="20"/>
                <w:szCs w:val="20"/>
                <w:lang w:val="ro-RO"/>
              </w:rPr>
            </w:pPr>
            <w:r w:rsidRPr="005B3467">
              <w:rPr>
                <w:rFonts w:ascii="Times New Roman" w:hAnsi="Times New Roman"/>
                <w:sz w:val="20"/>
                <w:szCs w:val="20"/>
                <w:lang w:val="ro-RO"/>
              </w:rPr>
              <w:t>7.2 Obiectivele specifice</w:t>
            </w:r>
          </w:p>
        </w:tc>
        <w:tc>
          <w:tcPr>
            <w:tcW w:w="6804" w:type="dxa"/>
            <w:shd w:val="clear" w:color="auto" w:fill="C4BC96" w:themeFill="background2" w:themeFillShade="BF"/>
          </w:tcPr>
          <w:p w:rsidR="0029285D" w:rsidRPr="005B3467" w:rsidRDefault="0029285D" w:rsidP="0029285D">
            <w:pPr>
              <w:pStyle w:val="NoSpacing"/>
              <w:numPr>
                <w:ilvl w:val="0"/>
                <w:numId w:val="4"/>
              </w:numPr>
              <w:ind w:hanging="687"/>
              <w:rPr>
                <w:rFonts w:ascii="Times New Roman" w:hAnsi="Times New Roman"/>
                <w:sz w:val="20"/>
                <w:szCs w:val="20"/>
                <w:lang w:val="ro-RO"/>
              </w:rPr>
            </w:pPr>
            <w:r w:rsidRPr="005B3467">
              <w:rPr>
                <w:rFonts w:ascii="Times New Roman" w:hAnsi="Times New Roman"/>
                <w:sz w:val="20"/>
                <w:szCs w:val="20"/>
                <w:lang w:val="ro-RO"/>
              </w:rPr>
              <w:t xml:space="preserve">Cursanţii se vor familiariza cu conceptele de </w:t>
            </w:r>
            <w:r w:rsidR="008760E7" w:rsidRPr="005B3467">
              <w:rPr>
                <w:rFonts w:ascii="Times New Roman" w:hAnsi="Times New Roman"/>
                <w:sz w:val="20"/>
                <w:szCs w:val="20"/>
                <w:lang w:val="ro-RO"/>
              </w:rPr>
              <w:t>business, management și marketing specifice unei agenții de publicitate</w:t>
            </w:r>
            <w:r w:rsidR="00B205C0" w:rsidRPr="005B3467">
              <w:rPr>
                <w:rFonts w:ascii="Times New Roman" w:hAnsi="Times New Roman"/>
                <w:sz w:val="20"/>
                <w:szCs w:val="20"/>
                <w:lang w:val="ro-RO"/>
              </w:rPr>
              <w:t>;</w:t>
            </w:r>
          </w:p>
          <w:p w:rsidR="0029285D" w:rsidRPr="005B3467" w:rsidRDefault="0029285D" w:rsidP="0029285D">
            <w:pPr>
              <w:pStyle w:val="NoSpacing"/>
              <w:numPr>
                <w:ilvl w:val="0"/>
                <w:numId w:val="4"/>
              </w:numPr>
              <w:ind w:hanging="687"/>
              <w:rPr>
                <w:rFonts w:ascii="Times New Roman" w:hAnsi="Times New Roman"/>
                <w:sz w:val="20"/>
                <w:szCs w:val="20"/>
                <w:lang w:val="ro-RO"/>
              </w:rPr>
            </w:pPr>
            <w:r w:rsidRPr="005B3467">
              <w:rPr>
                <w:rFonts w:ascii="Times New Roman" w:hAnsi="Times New Roman"/>
                <w:sz w:val="20"/>
                <w:szCs w:val="20"/>
                <w:lang w:val="ro-RO"/>
              </w:rPr>
              <w:t xml:space="preserve">Cursanții vor </w:t>
            </w:r>
            <w:r w:rsidR="008760E7" w:rsidRPr="005B3467">
              <w:rPr>
                <w:rFonts w:ascii="Times New Roman" w:hAnsi="Times New Roman"/>
                <w:sz w:val="20"/>
                <w:szCs w:val="20"/>
                <w:lang w:val="ro-RO"/>
              </w:rPr>
              <w:t>învăța să planifice și să anticipeze strategii de lucru; vor înțele și vor aplica concepte analitice și metode specifice</w:t>
            </w:r>
          </w:p>
          <w:p w:rsidR="0046274D" w:rsidRPr="005B3467" w:rsidRDefault="0046274D" w:rsidP="0029285D">
            <w:pPr>
              <w:pStyle w:val="NoSpacing"/>
              <w:numPr>
                <w:ilvl w:val="0"/>
                <w:numId w:val="4"/>
              </w:numPr>
              <w:ind w:hanging="687"/>
              <w:rPr>
                <w:rFonts w:ascii="Times New Roman" w:hAnsi="Times New Roman"/>
                <w:sz w:val="20"/>
                <w:szCs w:val="20"/>
                <w:lang w:val="ro-RO"/>
              </w:rPr>
            </w:pPr>
            <w:r w:rsidRPr="005B3467">
              <w:rPr>
                <w:rFonts w:ascii="Times New Roman" w:hAnsi="Times New Roman"/>
                <w:sz w:val="20"/>
                <w:szCs w:val="20"/>
                <w:lang w:val="ro-RO"/>
              </w:rPr>
              <w:t xml:space="preserve">Cursanții vor </w:t>
            </w:r>
            <w:r w:rsidR="008760E7" w:rsidRPr="005B3467">
              <w:rPr>
                <w:rFonts w:ascii="Times New Roman" w:hAnsi="Times New Roman"/>
                <w:sz w:val="20"/>
                <w:szCs w:val="20"/>
                <w:lang w:val="ro-RO"/>
              </w:rPr>
              <w:t>învăța să rezolve probleme, să lucreze în echipe, sp rezolve aspecte etice legate de managementul unei organizații</w:t>
            </w:r>
          </w:p>
          <w:p w:rsidR="0029285D" w:rsidRPr="005B3467" w:rsidRDefault="0029285D" w:rsidP="008760E7">
            <w:pPr>
              <w:pStyle w:val="NoSpacing"/>
              <w:numPr>
                <w:ilvl w:val="0"/>
                <w:numId w:val="4"/>
              </w:numPr>
              <w:ind w:hanging="687"/>
              <w:rPr>
                <w:rFonts w:ascii="Times New Roman" w:hAnsi="Times New Roman"/>
                <w:sz w:val="20"/>
                <w:szCs w:val="20"/>
                <w:lang w:val="ro-RO"/>
              </w:rPr>
            </w:pPr>
            <w:r w:rsidRPr="005B3467">
              <w:rPr>
                <w:rFonts w:ascii="Times New Roman" w:hAnsi="Times New Roman"/>
                <w:sz w:val="20"/>
                <w:szCs w:val="20"/>
                <w:lang w:val="ro-RO"/>
              </w:rPr>
              <w:t xml:space="preserve">Cursanții vor înțelege </w:t>
            </w:r>
            <w:r w:rsidR="00C6045F" w:rsidRPr="005B3467">
              <w:rPr>
                <w:rFonts w:ascii="Times New Roman" w:hAnsi="Times New Roman"/>
                <w:sz w:val="20"/>
                <w:szCs w:val="20"/>
                <w:lang w:val="ro-RO"/>
              </w:rPr>
              <w:t xml:space="preserve">cum aplicațiile de tip social media creează și generează noi oportunități și provocări în ceea ce privește </w:t>
            </w:r>
            <w:r w:rsidR="008760E7" w:rsidRPr="005B3467">
              <w:rPr>
                <w:rFonts w:ascii="Times New Roman" w:hAnsi="Times New Roman"/>
                <w:sz w:val="20"/>
                <w:szCs w:val="20"/>
                <w:lang w:val="ro-RO"/>
              </w:rPr>
              <w:t>o comunicare efectivă (să scrie mesaje și documente ce sunt clare, concise și inteligibile, să realizeze prezentări orale ce includ conținut organizat și efectiv)</w:t>
            </w:r>
            <w:r w:rsidRPr="005B3467">
              <w:rPr>
                <w:rFonts w:ascii="Times New Roman" w:hAnsi="Times New Roman"/>
                <w:sz w:val="20"/>
                <w:szCs w:val="20"/>
                <w:lang w:val="ro-RO"/>
              </w:rPr>
              <w:t xml:space="preserve"> </w:t>
            </w:r>
          </w:p>
        </w:tc>
      </w:tr>
    </w:tbl>
    <w:p w:rsidR="00D86C73" w:rsidRDefault="00D86C73" w:rsidP="00D86C73">
      <w:pPr>
        <w:pStyle w:val="ListParagraph"/>
        <w:spacing w:after="0"/>
        <w:ind w:left="714"/>
        <w:rPr>
          <w:rFonts w:ascii="Times New Roman" w:hAnsi="Times New Roman"/>
          <w:b/>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 xml:space="preserve">Conţinuturi </w:t>
      </w:r>
    </w:p>
    <w:tbl>
      <w:tblPr>
        <w:tblStyle w:val="TableGrid"/>
        <w:tblW w:w="10222" w:type="dxa"/>
        <w:tblInd w:w="-34" w:type="dxa"/>
        <w:tblLook w:val="04A0" w:firstRow="1" w:lastRow="0" w:firstColumn="1" w:lastColumn="0" w:noHBand="0" w:noVBand="1"/>
      </w:tblPr>
      <w:tblGrid>
        <w:gridCol w:w="4035"/>
        <w:gridCol w:w="3099"/>
        <w:gridCol w:w="3088"/>
      </w:tblGrid>
      <w:tr w:rsidR="009F19C7" w:rsidRPr="005B3467" w:rsidTr="008B2598">
        <w:tc>
          <w:tcPr>
            <w:tcW w:w="4035" w:type="dxa"/>
            <w:shd w:val="clear" w:color="auto" w:fill="C4BC96" w:themeFill="background2" w:themeFillShade="BF"/>
          </w:tcPr>
          <w:p w:rsidR="009F19C7" w:rsidRPr="005B3467" w:rsidRDefault="009F19C7" w:rsidP="009F19C7">
            <w:pPr>
              <w:pStyle w:val="NoSpacing"/>
              <w:rPr>
                <w:rFonts w:ascii="Times New Roman" w:hAnsi="Times New Roman"/>
                <w:b/>
                <w:sz w:val="20"/>
                <w:szCs w:val="20"/>
                <w:lang w:val="ro-RO"/>
              </w:rPr>
            </w:pPr>
            <w:r w:rsidRPr="005B3467">
              <w:rPr>
                <w:rFonts w:ascii="Times New Roman" w:hAnsi="Times New Roman"/>
                <w:b/>
                <w:sz w:val="20"/>
                <w:szCs w:val="20"/>
                <w:lang w:val="ro-RO"/>
              </w:rPr>
              <w:t>8.1 Curs</w:t>
            </w:r>
          </w:p>
        </w:tc>
        <w:tc>
          <w:tcPr>
            <w:tcW w:w="3099" w:type="dxa"/>
          </w:tcPr>
          <w:p w:rsidR="009F19C7" w:rsidRPr="005B3467" w:rsidRDefault="009F19C7" w:rsidP="009F19C7">
            <w:pPr>
              <w:pStyle w:val="NoSpacing"/>
              <w:jc w:val="center"/>
              <w:rPr>
                <w:rFonts w:ascii="Times New Roman" w:hAnsi="Times New Roman"/>
                <w:b/>
                <w:sz w:val="20"/>
                <w:szCs w:val="20"/>
                <w:lang w:val="ro-RO"/>
              </w:rPr>
            </w:pPr>
            <w:r w:rsidRPr="005B3467">
              <w:rPr>
                <w:rFonts w:ascii="Times New Roman" w:hAnsi="Times New Roman"/>
                <w:b/>
                <w:sz w:val="20"/>
                <w:szCs w:val="20"/>
                <w:lang w:val="ro-RO"/>
              </w:rPr>
              <w:t>Metode de predare</w:t>
            </w:r>
          </w:p>
        </w:tc>
        <w:tc>
          <w:tcPr>
            <w:tcW w:w="3088" w:type="dxa"/>
          </w:tcPr>
          <w:p w:rsidR="009F19C7" w:rsidRPr="005B3467" w:rsidRDefault="009F19C7" w:rsidP="009F19C7">
            <w:pPr>
              <w:pStyle w:val="NoSpacing"/>
              <w:jc w:val="center"/>
              <w:rPr>
                <w:rFonts w:ascii="Times New Roman" w:hAnsi="Times New Roman"/>
                <w:b/>
                <w:sz w:val="20"/>
                <w:szCs w:val="20"/>
                <w:lang w:val="ro-RO"/>
              </w:rPr>
            </w:pPr>
            <w:r w:rsidRPr="005B3467">
              <w:rPr>
                <w:rFonts w:ascii="Times New Roman" w:hAnsi="Times New Roman"/>
                <w:b/>
                <w:sz w:val="20"/>
                <w:szCs w:val="20"/>
                <w:lang w:val="ro-RO"/>
              </w:rPr>
              <w:t>Observaţii</w:t>
            </w:r>
          </w:p>
        </w:tc>
      </w:tr>
      <w:tr w:rsidR="006432F7" w:rsidRPr="005B3467" w:rsidTr="008B2598">
        <w:tc>
          <w:tcPr>
            <w:tcW w:w="4035" w:type="dxa"/>
            <w:shd w:val="clear" w:color="auto" w:fill="C4BC96" w:themeFill="background2" w:themeFillShade="BF"/>
          </w:tcPr>
          <w:p w:rsidR="006432F7" w:rsidRPr="005B3467" w:rsidRDefault="006432F7" w:rsidP="009F19C7">
            <w:pPr>
              <w:pStyle w:val="NoSpacing"/>
              <w:rPr>
                <w:rFonts w:ascii="Times New Roman" w:hAnsi="Times New Roman"/>
                <w:sz w:val="20"/>
                <w:szCs w:val="20"/>
                <w:lang w:val="ro-RO"/>
              </w:rPr>
            </w:pPr>
            <w:r w:rsidRPr="005B3467">
              <w:rPr>
                <w:rFonts w:ascii="Times New Roman" w:hAnsi="Times New Roman"/>
                <w:sz w:val="20"/>
                <w:szCs w:val="20"/>
                <w:lang w:val="ro-RO"/>
              </w:rPr>
              <w:t>Curs introductiv: tematică, bibliografie, evaluare etc.</w:t>
            </w:r>
            <w:r w:rsidR="003C6C0E" w:rsidRPr="005B3467">
              <w:rPr>
                <w:rFonts w:ascii="Times New Roman" w:hAnsi="Times New Roman"/>
                <w:sz w:val="20"/>
                <w:szCs w:val="20"/>
                <w:lang w:val="ro-RO"/>
              </w:rPr>
              <w:t xml:space="preserve"> Definire și istoric</w:t>
            </w:r>
          </w:p>
        </w:tc>
        <w:tc>
          <w:tcPr>
            <w:tcW w:w="3099" w:type="dxa"/>
            <w:vMerge w:val="restart"/>
          </w:tcPr>
          <w:p w:rsidR="006432F7" w:rsidRPr="005B3467" w:rsidRDefault="006432F7" w:rsidP="00166F1C">
            <w:pPr>
              <w:pStyle w:val="NoSpacing"/>
              <w:rPr>
                <w:rFonts w:ascii="Times New Roman" w:hAnsi="Times New Roman"/>
                <w:sz w:val="20"/>
                <w:szCs w:val="20"/>
                <w:lang w:val="ro-RO"/>
              </w:rPr>
            </w:pPr>
            <w:r w:rsidRPr="005B3467">
              <w:rPr>
                <w:rFonts w:ascii="Times New Roman" w:hAnsi="Times New Roman"/>
                <w:sz w:val="20"/>
                <w:szCs w:val="20"/>
                <w:lang w:val="ro-RO"/>
              </w:rPr>
              <w:t>Metodele de predare ale cursului vor consta ăntr-o combinație de lecturare, discuții și proiecții care vor permite studenților să poată înțelege conținutul cursului.</w:t>
            </w:r>
          </w:p>
          <w:p w:rsidR="006432F7" w:rsidRPr="005B3467" w:rsidRDefault="006432F7" w:rsidP="00166F1C">
            <w:pPr>
              <w:pStyle w:val="NoSpacing"/>
              <w:rPr>
                <w:rFonts w:ascii="Times New Roman" w:hAnsi="Times New Roman"/>
                <w:sz w:val="20"/>
                <w:szCs w:val="20"/>
                <w:lang w:val="ro-RO"/>
              </w:rPr>
            </w:pPr>
            <w:r w:rsidRPr="005B3467">
              <w:rPr>
                <w:rFonts w:ascii="Times New Roman" w:hAnsi="Times New Roman"/>
                <w:sz w:val="20"/>
                <w:szCs w:val="20"/>
                <w:lang w:val="ro-RO"/>
              </w:rPr>
              <w:t>Principiile vor fi introduse în lecturări, iar consolidarea practică va fi realizată atât prin intermediul activităților de la seminar, dar și prin intermediul evaluărilor.</w:t>
            </w:r>
          </w:p>
        </w:tc>
        <w:tc>
          <w:tcPr>
            <w:tcW w:w="3088" w:type="dxa"/>
          </w:tcPr>
          <w:p w:rsidR="006432F7" w:rsidRPr="005B3467" w:rsidRDefault="006432F7" w:rsidP="009F19C7">
            <w:pPr>
              <w:pStyle w:val="NoSpacing"/>
              <w:rPr>
                <w:rFonts w:ascii="Times New Roman" w:hAnsi="Times New Roman"/>
                <w:sz w:val="20"/>
                <w:szCs w:val="20"/>
                <w:lang w:val="ro-RO"/>
              </w:rPr>
            </w:pPr>
          </w:p>
        </w:tc>
      </w:tr>
      <w:tr w:rsidR="006432F7" w:rsidRPr="005B3467" w:rsidTr="008B2598">
        <w:tc>
          <w:tcPr>
            <w:tcW w:w="4035" w:type="dxa"/>
            <w:shd w:val="clear" w:color="auto" w:fill="C4BC96" w:themeFill="background2" w:themeFillShade="BF"/>
          </w:tcPr>
          <w:p w:rsidR="006432F7" w:rsidRPr="005B3467" w:rsidRDefault="00062053" w:rsidP="005B3467">
            <w:pPr>
              <w:pStyle w:val="NoSpacing"/>
              <w:rPr>
                <w:rFonts w:ascii="Times New Roman" w:hAnsi="Times New Roman"/>
                <w:sz w:val="20"/>
                <w:szCs w:val="20"/>
                <w:lang w:val="ro-RO"/>
              </w:rPr>
            </w:pPr>
            <w:r w:rsidRPr="005B3467">
              <w:rPr>
                <w:rFonts w:ascii="Times New Roman" w:hAnsi="Times New Roman"/>
                <w:sz w:val="20"/>
                <w:szCs w:val="20"/>
                <w:lang w:val="ro-RO"/>
              </w:rPr>
              <w:t xml:space="preserve">Managment: </w:t>
            </w:r>
            <w:r w:rsidR="003C6C0E" w:rsidRPr="005B3467">
              <w:rPr>
                <w:rFonts w:ascii="Times New Roman" w:hAnsi="Times New Roman"/>
                <w:sz w:val="20"/>
                <w:szCs w:val="20"/>
                <w:lang w:val="ro-RO"/>
              </w:rPr>
              <w:t xml:space="preserve">concept și noțiuni introductive. </w:t>
            </w:r>
          </w:p>
        </w:tc>
        <w:tc>
          <w:tcPr>
            <w:tcW w:w="3099" w:type="dxa"/>
            <w:vMerge/>
          </w:tcPr>
          <w:p w:rsidR="006432F7" w:rsidRPr="005B3467" w:rsidRDefault="006432F7" w:rsidP="009F19C7">
            <w:pPr>
              <w:pStyle w:val="NoSpacing"/>
              <w:rPr>
                <w:rFonts w:ascii="Times New Roman" w:hAnsi="Times New Roman"/>
                <w:sz w:val="20"/>
                <w:szCs w:val="20"/>
                <w:lang w:val="ro-RO"/>
              </w:rPr>
            </w:pPr>
          </w:p>
        </w:tc>
        <w:tc>
          <w:tcPr>
            <w:tcW w:w="3088" w:type="dxa"/>
          </w:tcPr>
          <w:p w:rsidR="006432F7" w:rsidRPr="005B3467" w:rsidRDefault="006432F7" w:rsidP="009F19C7">
            <w:pPr>
              <w:pStyle w:val="NoSpacing"/>
              <w:rPr>
                <w:rFonts w:ascii="Times New Roman" w:hAnsi="Times New Roman"/>
                <w:sz w:val="20"/>
                <w:szCs w:val="20"/>
                <w:lang w:val="ro-RO"/>
              </w:rPr>
            </w:pPr>
          </w:p>
        </w:tc>
      </w:tr>
      <w:tr w:rsidR="005B3467" w:rsidRPr="005B3467" w:rsidTr="008B2598">
        <w:tc>
          <w:tcPr>
            <w:tcW w:w="4035" w:type="dxa"/>
            <w:shd w:val="clear" w:color="auto" w:fill="C4BC96" w:themeFill="background2" w:themeFillShade="BF"/>
          </w:tcPr>
          <w:p w:rsidR="005B3467" w:rsidRPr="005B3467" w:rsidRDefault="005B3467" w:rsidP="009F19C7">
            <w:pPr>
              <w:pStyle w:val="NoSpacing"/>
              <w:rPr>
                <w:rFonts w:ascii="Times New Roman" w:hAnsi="Times New Roman"/>
                <w:sz w:val="20"/>
                <w:szCs w:val="20"/>
                <w:lang w:val="ro-RO"/>
              </w:rPr>
            </w:pPr>
            <w:r w:rsidRPr="005B3467">
              <w:rPr>
                <w:rFonts w:ascii="Times New Roman" w:hAnsi="Times New Roman"/>
                <w:sz w:val="20"/>
                <w:szCs w:val="20"/>
                <w:lang w:val="ro-RO"/>
              </w:rPr>
              <w:t>Funcțiile și principiile managementului</w:t>
            </w:r>
          </w:p>
        </w:tc>
        <w:tc>
          <w:tcPr>
            <w:tcW w:w="3099" w:type="dxa"/>
            <w:vMerge/>
          </w:tcPr>
          <w:p w:rsidR="005B3467" w:rsidRPr="005B3467" w:rsidRDefault="005B3467" w:rsidP="009F19C7">
            <w:pPr>
              <w:pStyle w:val="NoSpacing"/>
              <w:rPr>
                <w:rFonts w:ascii="Times New Roman" w:hAnsi="Times New Roman"/>
                <w:sz w:val="20"/>
                <w:szCs w:val="20"/>
                <w:lang w:val="ro-RO"/>
              </w:rPr>
            </w:pPr>
          </w:p>
        </w:tc>
        <w:tc>
          <w:tcPr>
            <w:tcW w:w="3088" w:type="dxa"/>
          </w:tcPr>
          <w:p w:rsidR="005B3467" w:rsidRPr="005B3467" w:rsidRDefault="005B3467" w:rsidP="009F19C7">
            <w:pPr>
              <w:pStyle w:val="NoSpacing"/>
              <w:rPr>
                <w:rFonts w:ascii="Times New Roman" w:hAnsi="Times New Roman"/>
                <w:sz w:val="20"/>
                <w:szCs w:val="20"/>
                <w:lang w:val="ro-RO"/>
              </w:rPr>
            </w:pPr>
          </w:p>
        </w:tc>
      </w:tr>
      <w:tr w:rsidR="006432F7" w:rsidRPr="005B3467" w:rsidTr="008B2598">
        <w:tc>
          <w:tcPr>
            <w:tcW w:w="4035" w:type="dxa"/>
            <w:shd w:val="clear" w:color="auto" w:fill="C4BC96" w:themeFill="background2" w:themeFillShade="BF"/>
          </w:tcPr>
          <w:p w:rsidR="006432F7" w:rsidRPr="005B3467" w:rsidRDefault="003C6C0E" w:rsidP="009F19C7">
            <w:pPr>
              <w:pStyle w:val="NoSpacing"/>
              <w:rPr>
                <w:rFonts w:ascii="Times New Roman" w:hAnsi="Times New Roman"/>
                <w:sz w:val="20"/>
                <w:szCs w:val="20"/>
                <w:lang w:val="ro-RO"/>
              </w:rPr>
            </w:pPr>
            <w:r w:rsidRPr="005B3467">
              <w:rPr>
                <w:rFonts w:ascii="Times New Roman" w:hAnsi="Times New Roman"/>
                <w:sz w:val="20"/>
                <w:szCs w:val="20"/>
                <w:lang w:val="ro-RO"/>
              </w:rPr>
              <w:t>Managementul unei organizații.</w:t>
            </w:r>
            <w:r w:rsidR="008B2598" w:rsidRPr="005B3467">
              <w:rPr>
                <w:rFonts w:ascii="Times New Roman" w:hAnsi="Times New Roman"/>
                <w:sz w:val="20"/>
                <w:szCs w:val="20"/>
                <w:lang w:val="ro-RO"/>
              </w:rPr>
              <w:t xml:space="preserve"> </w:t>
            </w:r>
          </w:p>
        </w:tc>
        <w:tc>
          <w:tcPr>
            <w:tcW w:w="3099" w:type="dxa"/>
            <w:vMerge/>
          </w:tcPr>
          <w:p w:rsidR="006432F7" w:rsidRPr="005B3467" w:rsidRDefault="006432F7" w:rsidP="009F19C7">
            <w:pPr>
              <w:pStyle w:val="NoSpacing"/>
              <w:rPr>
                <w:rFonts w:ascii="Times New Roman" w:hAnsi="Times New Roman"/>
                <w:sz w:val="20"/>
                <w:szCs w:val="20"/>
                <w:lang w:val="ro-RO"/>
              </w:rPr>
            </w:pPr>
          </w:p>
        </w:tc>
        <w:tc>
          <w:tcPr>
            <w:tcW w:w="3088" w:type="dxa"/>
          </w:tcPr>
          <w:p w:rsidR="006432F7" w:rsidRPr="005B3467" w:rsidRDefault="006432F7" w:rsidP="009F19C7">
            <w:pPr>
              <w:pStyle w:val="NoSpacing"/>
              <w:rPr>
                <w:rFonts w:ascii="Times New Roman" w:hAnsi="Times New Roman"/>
                <w:sz w:val="20"/>
                <w:szCs w:val="20"/>
                <w:lang w:val="ro-RO"/>
              </w:rPr>
            </w:pPr>
          </w:p>
        </w:tc>
      </w:tr>
      <w:tr w:rsidR="006432F7" w:rsidRPr="005B3467" w:rsidTr="003C6C0E">
        <w:trPr>
          <w:trHeight w:val="185"/>
        </w:trPr>
        <w:tc>
          <w:tcPr>
            <w:tcW w:w="4035" w:type="dxa"/>
            <w:shd w:val="clear" w:color="auto" w:fill="C4BC96" w:themeFill="background2" w:themeFillShade="BF"/>
          </w:tcPr>
          <w:p w:rsidR="006432F7" w:rsidRPr="005B3467" w:rsidRDefault="003C6C0E" w:rsidP="009F19C7">
            <w:pPr>
              <w:pStyle w:val="NoSpacing"/>
              <w:rPr>
                <w:rFonts w:ascii="Times New Roman" w:hAnsi="Times New Roman"/>
                <w:sz w:val="20"/>
                <w:szCs w:val="20"/>
                <w:lang w:val="ro-RO"/>
              </w:rPr>
            </w:pPr>
            <w:r w:rsidRPr="005B3467">
              <w:rPr>
                <w:rFonts w:ascii="Times New Roman" w:hAnsi="Times New Roman"/>
                <w:sz w:val="20"/>
                <w:szCs w:val="20"/>
                <w:lang w:val="ro-RO"/>
              </w:rPr>
              <w:t>Managementul resurselor umane</w:t>
            </w:r>
          </w:p>
        </w:tc>
        <w:tc>
          <w:tcPr>
            <w:tcW w:w="3099" w:type="dxa"/>
            <w:vMerge/>
          </w:tcPr>
          <w:p w:rsidR="006432F7" w:rsidRPr="005B3467" w:rsidRDefault="006432F7" w:rsidP="009F19C7">
            <w:pPr>
              <w:pStyle w:val="NoSpacing"/>
              <w:rPr>
                <w:rFonts w:ascii="Times New Roman" w:hAnsi="Times New Roman"/>
                <w:sz w:val="20"/>
                <w:szCs w:val="20"/>
                <w:lang w:val="ro-RO"/>
              </w:rPr>
            </w:pPr>
          </w:p>
        </w:tc>
        <w:tc>
          <w:tcPr>
            <w:tcW w:w="3088" w:type="dxa"/>
          </w:tcPr>
          <w:p w:rsidR="006432F7" w:rsidRPr="005B3467" w:rsidRDefault="006432F7" w:rsidP="009F19C7">
            <w:pPr>
              <w:pStyle w:val="NoSpacing"/>
              <w:rPr>
                <w:rFonts w:ascii="Times New Roman" w:hAnsi="Times New Roman"/>
                <w:sz w:val="20"/>
                <w:szCs w:val="20"/>
                <w:lang w:val="ro-RO"/>
              </w:rPr>
            </w:pPr>
          </w:p>
        </w:tc>
      </w:tr>
      <w:tr w:rsidR="004C7ADF" w:rsidRPr="005B3467" w:rsidTr="008B2598">
        <w:tc>
          <w:tcPr>
            <w:tcW w:w="4035" w:type="dxa"/>
            <w:shd w:val="clear" w:color="auto" w:fill="C4BC96" w:themeFill="background2" w:themeFillShade="BF"/>
          </w:tcPr>
          <w:p w:rsidR="004C7ADF" w:rsidRPr="005B3467" w:rsidRDefault="003C6C0E" w:rsidP="009F19C7">
            <w:pPr>
              <w:pStyle w:val="NoSpacing"/>
              <w:rPr>
                <w:rFonts w:ascii="Times New Roman" w:hAnsi="Times New Roman"/>
                <w:sz w:val="20"/>
                <w:szCs w:val="20"/>
                <w:lang w:val="ro-RO"/>
              </w:rPr>
            </w:pPr>
            <w:r w:rsidRPr="005B3467">
              <w:rPr>
                <w:rFonts w:ascii="Times New Roman" w:hAnsi="Times New Roman"/>
                <w:sz w:val="20"/>
                <w:szCs w:val="20"/>
                <w:lang w:val="ro-RO"/>
              </w:rPr>
              <w:t>Management previzional si strategic</w:t>
            </w:r>
          </w:p>
        </w:tc>
        <w:tc>
          <w:tcPr>
            <w:tcW w:w="3099" w:type="dxa"/>
            <w:vMerge/>
          </w:tcPr>
          <w:p w:rsidR="004C7ADF" w:rsidRPr="005B3467" w:rsidRDefault="004C7ADF" w:rsidP="009F19C7">
            <w:pPr>
              <w:pStyle w:val="NoSpacing"/>
              <w:rPr>
                <w:rFonts w:ascii="Times New Roman" w:hAnsi="Times New Roman"/>
                <w:sz w:val="20"/>
                <w:szCs w:val="20"/>
                <w:lang w:val="ro-RO"/>
              </w:rPr>
            </w:pPr>
          </w:p>
        </w:tc>
        <w:tc>
          <w:tcPr>
            <w:tcW w:w="3088" w:type="dxa"/>
          </w:tcPr>
          <w:p w:rsidR="004C7ADF" w:rsidRPr="005B3467" w:rsidRDefault="004C7ADF" w:rsidP="009F19C7">
            <w:pPr>
              <w:pStyle w:val="NoSpacing"/>
              <w:rPr>
                <w:rFonts w:ascii="Times New Roman" w:hAnsi="Times New Roman"/>
                <w:sz w:val="20"/>
                <w:szCs w:val="20"/>
                <w:lang w:val="ro-RO"/>
              </w:rPr>
            </w:pPr>
          </w:p>
        </w:tc>
      </w:tr>
      <w:tr w:rsidR="008B2598" w:rsidRPr="005B3467" w:rsidTr="008B2598">
        <w:tc>
          <w:tcPr>
            <w:tcW w:w="4035" w:type="dxa"/>
            <w:shd w:val="clear" w:color="auto" w:fill="C4BC96" w:themeFill="background2" w:themeFillShade="BF"/>
          </w:tcPr>
          <w:p w:rsidR="008B2598" w:rsidRPr="005B3467" w:rsidRDefault="003C6C0E" w:rsidP="009F19C7">
            <w:pPr>
              <w:pStyle w:val="NoSpacing"/>
              <w:rPr>
                <w:rFonts w:ascii="Times New Roman" w:hAnsi="Times New Roman"/>
                <w:sz w:val="20"/>
                <w:szCs w:val="20"/>
                <w:lang w:val="ro-RO"/>
              </w:rPr>
            </w:pPr>
            <w:r w:rsidRPr="005B3467">
              <w:rPr>
                <w:rFonts w:ascii="Times New Roman" w:hAnsi="Times New Roman"/>
                <w:sz w:val="20"/>
                <w:szCs w:val="20"/>
                <w:lang w:val="ro-RO"/>
              </w:rPr>
              <w:t>Managementul riscurilor</w:t>
            </w:r>
          </w:p>
        </w:tc>
        <w:tc>
          <w:tcPr>
            <w:tcW w:w="3099" w:type="dxa"/>
            <w:vMerge/>
          </w:tcPr>
          <w:p w:rsidR="008B2598" w:rsidRPr="005B3467" w:rsidRDefault="008B2598" w:rsidP="009F19C7">
            <w:pPr>
              <w:pStyle w:val="NoSpacing"/>
              <w:rPr>
                <w:rFonts w:ascii="Times New Roman" w:hAnsi="Times New Roman"/>
                <w:sz w:val="20"/>
                <w:szCs w:val="20"/>
                <w:lang w:val="ro-RO"/>
              </w:rPr>
            </w:pPr>
          </w:p>
        </w:tc>
        <w:tc>
          <w:tcPr>
            <w:tcW w:w="3088" w:type="dxa"/>
          </w:tcPr>
          <w:p w:rsidR="008B2598" w:rsidRPr="005B3467" w:rsidRDefault="008B2598" w:rsidP="009F19C7">
            <w:pPr>
              <w:pStyle w:val="NoSpacing"/>
              <w:rPr>
                <w:rFonts w:ascii="Times New Roman" w:hAnsi="Times New Roman"/>
                <w:sz w:val="20"/>
                <w:szCs w:val="20"/>
                <w:lang w:val="ro-RO"/>
              </w:rPr>
            </w:pPr>
          </w:p>
        </w:tc>
      </w:tr>
      <w:tr w:rsidR="008B2598" w:rsidRPr="005B3467" w:rsidTr="008B2598">
        <w:tc>
          <w:tcPr>
            <w:tcW w:w="4035" w:type="dxa"/>
            <w:shd w:val="clear" w:color="auto" w:fill="C4BC96" w:themeFill="background2" w:themeFillShade="BF"/>
          </w:tcPr>
          <w:p w:rsidR="008B2598" w:rsidRPr="005B3467" w:rsidRDefault="003C6C0E" w:rsidP="009E262C">
            <w:pPr>
              <w:pStyle w:val="NoSpacing"/>
              <w:rPr>
                <w:rFonts w:ascii="Times New Roman" w:hAnsi="Times New Roman"/>
                <w:sz w:val="20"/>
                <w:szCs w:val="20"/>
                <w:lang w:val="ro-RO"/>
              </w:rPr>
            </w:pPr>
            <w:r w:rsidRPr="005B3467">
              <w:rPr>
                <w:rFonts w:ascii="Times New Roman" w:hAnsi="Times New Roman"/>
                <w:sz w:val="20"/>
                <w:szCs w:val="20"/>
                <w:lang w:val="ro-RO"/>
              </w:rPr>
              <w:t>Tipuri de management într-o agenție de publicitate. Publicitate media</w:t>
            </w:r>
          </w:p>
        </w:tc>
        <w:tc>
          <w:tcPr>
            <w:tcW w:w="3099" w:type="dxa"/>
            <w:vMerge/>
          </w:tcPr>
          <w:p w:rsidR="008B2598" w:rsidRPr="005B3467" w:rsidRDefault="008B2598" w:rsidP="009F19C7">
            <w:pPr>
              <w:pStyle w:val="NoSpacing"/>
              <w:rPr>
                <w:rFonts w:ascii="Times New Roman" w:hAnsi="Times New Roman"/>
                <w:sz w:val="20"/>
                <w:szCs w:val="20"/>
                <w:lang w:val="ro-RO"/>
              </w:rPr>
            </w:pPr>
          </w:p>
        </w:tc>
        <w:tc>
          <w:tcPr>
            <w:tcW w:w="3088" w:type="dxa"/>
          </w:tcPr>
          <w:p w:rsidR="008B2598" w:rsidRPr="005B3467" w:rsidRDefault="008B2598" w:rsidP="009F19C7">
            <w:pPr>
              <w:pStyle w:val="NoSpacing"/>
              <w:rPr>
                <w:rFonts w:ascii="Times New Roman" w:hAnsi="Times New Roman"/>
                <w:sz w:val="20"/>
                <w:szCs w:val="20"/>
                <w:lang w:val="ro-RO"/>
              </w:rPr>
            </w:pPr>
          </w:p>
        </w:tc>
      </w:tr>
      <w:tr w:rsidR="008B2598" w:rsidRPr="005B3467" w:rsidTr="008B2598">
        <w:tc>
          <w:tcPr>
            <w:tcW w:w="4035" w:type="dxa"/>
            <w:shd w:val="clear" w:color="auto" w:fill="C4BC96" w:themeFill="background2" w:themeFillShade="BF"/>
          </w:tcPr>
          <w:p w:rsidR="008B2598" w:rsidRPr="005B3467" w:rsidRDefault="008B2598" w:rsidP="00374EDC">
            <w:pPr>
              <w:pStyle w:val="NoSpacing"/>
              <w:rPr>
                <w:rFonts w:ascii="Times New Roman" w:hAnsi="Times New Roman"/>
                <w:sz w:val="20"/>
                <w:szCs w:val="20"/>
                <w:lang w:val="ro-RO"/>
              </w:rPr>
            </w:pPr>
            <w:r w:rsidRPr="005B3467">
              <w:rPr>
                <w:rFonts w:ascii="Times New Roman" w:hAnsi="Times New Roman"/>
                <w:sz w:val="20"/>
                <w:szCs w:val="20"/>
                <w:lang w:val="ro-RO"/>
              </w:rPr>
              <w:t xml:space="preserve">Managementul </w:t>
            </w:r>
            <w:r w:rsidR="00374EDC" w:rsidRPr="005B3467">
              <w:rPr>
                <w:rFonts w:ascii="Times New Roman" w:hAnsi="Times New Roman"/>
                <w:sz w:val="20"/>
                <w:szCs w:val="20"/>
                <w:lang w:val="ro-RO"/>
              </w:rPr>
              <w:t>resurselor umane într-o agenție de publicitate</w:t>
            </w:r>
          </w:p>
        </w:tc>
        <w:tc>
          <w:tcPr>
            <w:tcW w:w="3099" w:type="dxa"/>
            <w:vMerge/>
          </w:tcPr>
          <w:p w:rsidR="008B2598" w:rsidRPr="005B3467" w:rsidRDefault="008B2598" w:rsidP="009F19C7">
            <w:pPr>
              <w:pStyle w:val="NoSpacing"/>
              <w:rPr>
                <w:rFonts w:ascii="Times New Roman" w:hAnsi="Times New Roman"/>
                <w:sz w:val="20"/>
                <w:szCs w:val="20"/>
                <w:lang w:val="ro-RO"/>
              </w:rPr>
            </w:pPr>
          </w:p>
        </w:tc>
        <w:tc>
          <w:tcPr>
            <w:tcW w:w="3088" w:type="dxa"/>
          </w:tcPr>
          <w:p w:rsidR="008B2598" w:rsidRPr="005B3467" w:rsidRDefault="008B2598" w:rsidP="009F19C7">
            <w:pPr>
              <w:pStyle w:val="NoSpacing"/>
              <w:rPr>
                <w:rFonts w:ascii="Times New Roman" w:hAnsi="Times New Roman"/>
                <w:sz w:val="20"/>
                <w:szCs w:val="20"/>
                <w:lang w:val="ro-RO"/>
              </w:rPr>
            </w:pPr>
          </w:p>
        </w:tc>
      </w:tr>
      <w:tr w:rsidR="003C6C0E" w:rsidRPr="005B3467" w:rsidTr="008B2598">
        <w:tc>
          <w:tcPr>
            <w:tcW w:w="4035" w:type="dxa"/>
            <w:shd w:val="clear" w:color="auto" w:fill="C4BC96" w:themeFill="background2" w:themeFillShade="BF"/>
          </w:tcPr>
          <w:p w:rsidR="003C6C0E" w:rsidRPr="005B3467" w:rsidRDefault="003C6C0E" w:rsidP="00374EDC">
            <w:pPr>
              <w:pStyle w:val="NoSpacing"/>
              <w:rPr>
                <w:rFonts w:ascii="Times New Roman" w:hAnsi="Times New Roman"/>
                <w:sz w:val="20"/>
                <w:szCs w:val="20"/>
                <w:lang w:val="ro-RO"/>
              </w:rPr>
            </w:pPr>
            <w:r w:rsidRPr="005B3467">
              <w:rPr>
                <w:rFonts w:ascii="Times New Roman" w:hAnsi="Times New Roman"/>
                <w:sz w:val="20"/>
                <w:szCs w:val="20"/>
                <w:lang w:val="ro-RO"/>
              </w:rPr>
              <w:t>Management financiar și strategic pentru o agenție de publicitate.</w:t>
            </w:r>
          </w:p>
        </w:tc>
        <w:tc>
          <w:tcPr>
            <w:tcW w:w="3099" w:type="dxa"/>
            <w:vMerge/>
          </w:tcPr>
          <w:p w:rsidR="003C6C0E" w:rsidRPr="005B3467" w:rsidRDefault="003C6C0E" w:rsidP="009F19C7">
            <w:pPr>
              <w:pStyle w:val="NoSpacing"/>
              <w:rPr>
                <w:rFonts w:ascii="Times New Roman" w:hAnsi="Times New Roman"/>
                <w:sz w:val="20"/>
                <w:szCs w:val="20"/>
                <w:lang w:val="ro-RO"/>
              </w:rPr>
            </w:pPr>
          </w:p>
        </w:tc>
        <w:tc>
          <w:tcPr>
            <w:tcW w:w="3088" w:type="dxa"/>
          </w:tcPr>
          <w:p w:rsidR="003C6C0E" w:rsidRPr="005B3467" w:rsidRDefault="003C6C0E" w:rsidP="009F19C7">
            <w:pPr>
              <w:pStyle w:val="NoSpacing"/>
              <w:rPr>
                <w:rFonts w:ascii="Times New Roman" w:hAnsi="Times New Roman"/>
                <w:sz w:val="20"/>
                <w:szCs w:val="20"/>
                <w:lang w:val="ro-RO"/>
              </w:rPr>
            </w:pPr>
          </w:p>
        </w:tc>
      </w:tr>
      <w:tr w:rsidR="008B2598" w:rsidRPr="005B3467" w:rsidTr="008B2598">
        <w:tc>
          <w:tcPr>
            <w:tcW w:w="4035" w:type="dxa"/>
            <w:shd w:val="clear" w:color="auto" w:fill="C4BC96" w:themeFill="background2" w:themeFillShade="BF"/>
          </w:tcPr>
          <w:p w:rsidR="008B2598" w:rsidRPr="005B3467" w:rsidRDefault="00374EDC" w:rsidP="003C6C0E">
            <w:pPr>
              <w:pStyle w:val="NoSpacing"/>
              <w:rPr>
                <w:rFonts w:ascii="Times New Roman" w:hAnsi="Times New Roman"/>
                <w:sz w:val="20"/>
                <w:szCs w:val="20"/>
                <w:lang w:val="ro-RO"/>
              </w:rPr>
            </w:pPr>
            <w:r w:rsidRPr="005B3467">
              <w:rPr>
                <w:rFonts w:ascii="Times New Roman" w:hAnsi="Times New Roman"/>
                <w:sz w:val="20"/>
                <w:szCs w:val="20"/>
                <w:lang w:val="ro-RO"/>
              </w:rPr>
              <w:lastRenderedPageBreak/>
              <w:t>Satisfacerea clienților agenției de publicitate</w:t>
            </w:r>
            <w:r w:rsidR="003C6C0E" w:rsidRPr="005B3467">
              <w:rPr>
                <w:rFonts w:ascii="Times New Roman" w:hAnsi="Times New Roman"/>
                <w:sz w:val="20"/>
                <w:szCs w:val="20"/>
                <w:lang w:val="ro-RO"/>
              </w:rPr>
              <w:t xml:space="preserve">. </w:t>
            </w:r>
          </w:p>
        </w:tc>
        <w:tc>
          <w:tcPr>
            <w:tcW w:w="3099" w:type="dxa"/>
            <w:vMerge/>
          </w:tcPr>
          <w:p w:rsidR="008B2598" w:rsidRPr="005B3467" w:rsidRDefault="008B2598" w:rsidP="009F19C7">
            <w:pPr>
              <w:pStyle w:val="NoSpacing"/>
              <w:rPr>
                <w:rFonts w:ascii="Times New Roman" w:hAnsi="Times New Roman"/>
                <w:sz w:val="20"/>
                <w:szCs w:val="20"/>
                <w:lang w:val="ro-RO"/>
              </w:rPr>
            </w:pPr>
          </w:p>
        </w:tc>
        <w:tc>
          <w:tcPr>
            <w:tcW w:w="3088" w:type="dxa"/>
          </w:tcPr>
          <w:p w:rsidR="008B2598" w:rsidRPr="005B3467" w:rsidRDefault="008B2598" w:rsidP="009F19C7">
            <w:pPr>
              <w:pStyle w:val="NoSpacing"/>
              <w:rPr>
                <w:rFonts w:ascii="Times New Roman" w:hAnsi="Times New Roman"/>
                <w:sz w:val="20"/>
                <w:szCs w:val="20"/>
                <w:lang w:val="ro-RO"/>
              </w:rPr>
            </w:pPr>
          </w:p>
        </w:tc>
      </w:tr>
      <w:tr w:rsidR="008B2598" w:rsidRPr="005B3467" w:rsidTr="008B2598">
        <w:tc>
          <w:tcPr>
            <w:tcW w:w="4035" w:type="dxa"/>
            <w:shd w:val="clear" w:color="auto" w:fill="C4BC96" w:themeFill="background2" w:themeFillShade="BF"/>
          </w:tcPr>
          <w:p w:rsidR="008B2598" w:rsidRPr="005B3467" w:rsidRDefault="003C6C0E" w:rsidP="009F19C7">
            <w:pPr>
              <w:pStyle w:val="NoSpacing"/>
              <w:rPr>
                <w:rFonts w:ascii="Times New Roman" w:hAnsi="Times New Roman"/>
                <w:sz w:val="20"/>
                <w:szCs w:val="20"/>
                <w:lang w:val="ro-RO"/>
              </w:rPr>
            </w:pPr>
            <w:r w:rsidRPr="005B3467">
              <w:rPr>
                <w:rFonts w:ascii="Times New Roman" w:hAnsi="Times New Roman"/>
                <w:sz w:val="20"/>
                <w:szCs w:val="20"/>
                <w:lang w:val="ro-RO"/>
              </w:rPr>
              <w:t>Efectivitatea unui mesaj publicitar, tehnici de testare</w:t>
            </w:r>
          </w:p>
        </w:tc>
        <w:tc>
          <w:tcPr>
            <w:tcW w:w="3099" w:type="dxa"/>
            <w:vMerge/>
          </w:tcPr>
          <w:p w:rsidR="008B2598" w:rsidRPr="005B3467" w:rsidRDefault="008B2598" w:rsidP="009F19C7">
            <w:pPr>
              <w:pStyle w:val="NoSpacing"/>
              <w:rPr>
                <w:rFonts w:ascii="Times New Roman" w:hAnsi="Times New Roman"/>
                <w:sz w:val="20"/>
                <w:szCs w:val="20"/>
                <w:lang w:val="ro-RO"/>
              </w:rPr>
            </w:pPr>
          </w:p>
        </w:tc>
        <w:tc>
          <w:tcPr>
            <w:tcW w:w="3088" w:type="dxa"/>
          </w:tcPr>
          <w:p w:rsidR="008B2598" w:rsidRPr="005B3467" w:rsidRDefault="008B2598" w:rsidP="009F19C7">
            <w:pPr>
              <w:pStyle w:val="NoSpacing"/>
              <w:rPr>
                <w:rFonts w:ascii="Times New Roman" w:hAnsi="Times New Roman"/>
                <w:sz w:val="20"/>
                <w:szCs w:val="20"/>
                <w:lang w:val="ro-RO"/>
              </w:rPr>
            </w:pPr>
          </w:p>
        </w:tc>
      </w:tr>
      <w:tr w:rsidR="003C6C0E" w:rsidRPr="005B3467" w:rsidTr="008B2598">
        <w:tc>
          <w:tcPr>
            <w:tcW w:w="4035" w:type="dxa"/>
            <w:shd w:val="clear" w:color="auto" w:fill="C4BC96" w:themeFill="background2" w:themeFillShade="BF"/>
          </w:tcPr>
          <w:p w:rsidR="003C6C0E" w:rsidRPr="005B3467" w:rsidRDefault="003C6C0E" w:rsidP="009F19C7">
            <w:pPr>
              <w:pStyle w:val="NoSpacing"/>
              <w:rPr>
                <w:rFonts w:ascii="Times New Roman" w:hAnsi="Times New Roman"/>
                <w:sz w:val="20"/>
                <w:szCs w:val="20"/>
                <w:lang w:val="ro-RO"/>
              </w:rPr>
            </w:pPr>
            <w:r w:rsidRPr="005B3467">
              <w:rPr>
                <w:rFonts w:ascii="Times New Roman" w:hAnsi="Times New Roman"/>
                <w:sz w:val="20"/>
                <w:szCs w:val="20"/>
                <w:lang w:val="ro-RO"/>
              </w:rPr>
              <w:t>Managementul agenției de publicitate – relația cu alte discipline de comunicare</w:t>
            </w:r>
          </w:p>
        </w:tc>
        <w:tc>
          <w:tcPr>
            <w:tcW w:w="3099" w:type="dxa"/>
          </w:tcPr>
          <w:p w:rsidR="003C6C0E" w:rsidRPr="005B3467" w:rsidRDefault="003C6C0E" w:rsidP="009F19C7">
            <w:pPr>
              <w:pStyle w:val="NoSpacing"/>
              <w:rPr>
                <w:rFonts w:ascii="Times New Roman" w:hAnsi="Times New Roman"/>
                <w:sz w:val="20"/>
                <w:szCs w:val="20"/>
                <w:lang w:val="ro-RO"/>
              </w:rPr>
            </w:pPr>
          </w:p>
        </w:tc>
        <w:tc>
          <w:tcPr>
            <w:tcW w:w="3088" w:type="dxa"/>
          </w:tcPr>
          <w:p w:rsidR="003C6C0E" w:rsidRPr="005B3467" w:rsidRDefault="003C6C0E" w:rsidP="009F19C7">
            <w:pPr>
              <w:pStyle w:val="NoSpacing"/>
              <w:rPr>
                <w:rFonts w:ascii="Times New Roman" w:hAnsi="Times New Roman"/>
                <w:sz w:val="20"/>
                <w:szCs w:val="20"/>
                <w:lang w:val="ro-RO"/>
              </w:rPr>
            </w:pPr>
          </w:p>
        </w:tc>
      </w:tr>
      <w:tr w:rsidR="005B3467" w:rsidRPr="005B3467" w:rsidTr="008B2598">
        <w:tc>
          <w:tcPr>
            <w:tcW w:w="4035" w:type="dxa"/>
            <w:shd w:val="clear" w:color="auto" w:fill="C4BC96" w:themeFill="background2" w:themeFillShade="BF"/>
          </w:tcPr>
          <w:p w:rsidR="005B3467" w:rsidRPr="005B3467" w:rsidRDefault="005B3467" w:rsidP="00F61571">
            <w:pPr>
              <w:pStyle w:val="NoSpacing"/>
              <w:rPr>
                <w:rFonts w:ascii="Times New Roman" w:hAnsi="Times New Roman"/>
                <w:sz w:val="20"/>
                <w:szCs w:val="20"/>
                <w:lang w:val="ro-RO"/>
              </w:rPr>
            </w:pPr>
            <w:r w:rsidRPr="005B3467">
              <w:rPr>
                <w:rFonts w:ascii="Times New Roman" w:hAnsi="Times New Roman"/>
                <w:sz w:val="20"/>
                <w:szCs w:val="20"/>
                <w:lang w:val="ro-RO"/>
              </w:rPr>
              <w:t>Managementul agenției de publicitate – relația cu alte discipline de comunicare</w:t>
            </w:r>
          </w:p>
        </w:tc>
        <w:tc>
          <w:tcPr>
            <w:tcW w:w="3099" w:type="dxa"/>
          </w:tcPr>
          <w:p w:rsidR="005B3467" w:rsidRPr="005B3467" w:rsidRDefault="005B3467" w:rsidP="009F19C7">
            <w:pPr>
              <w:pStyle w:val="NoSpacing"/>
              <w:rPr>
                <w:rFonts w:ascii="Times New Roman" w:hAnsi="Times New Roman"/>
                <w:sz w:val="20"/>
                <w:szCs w:val="20"/>
                <w:lang w:val="ro-RO"/>
              </w:rPr>
            </w:pPr>
          </w:p>
        </w:tc>
        <w:tc>
          <w:tcPr>
            <w:tcW w:w="3088" w:type="dxa"/>
          </w:tcPr>
          <w:p w:rsidR="005B3467" w:rsidRPr="005B3467" w:rsidRDefault="005B3467" w:rsidP="009F19C7">
            <w:pPr>
              <w:pStyle w:val="NoSpacing"/>
              <w:rPr>
                <w:rFonts w:ascii="Times New Roman" w:hAnsi="Times New Roman"/>
                <w:sz w:val="20"/>
                <w:szCs w:val="20"/>
                <w:lang w:val="ro-RO"/>
              </w:rPr>
            </w:pPr>
          </w:p>
        </w:tc>
      </w:tr>
      <w:tr w:rsidR="005B3467" w:rsidRPr="005B3467" w:rsidTr="006432F7">
        <w:tc>
          <w:tcPr>
            <w:tcW w:w="10222" w:type="dxa"/>
            <w:gridSpan w:val="3"/>
            <w:shd w:val="clear" w:color="auto" w:fill="C4BC96" w:themeFill="background2" w:themeFillShade="BF"/>
          </w:tcPr>
          <w:p w:rsidR="005B3467" w:rsidRPr="005B3467" w:rsidRDefault="005B3467" w:rsidP="009F19C7">
            <w:pPr>
              <w:pStyle w:val="NoSpacing"/>
              <w:rPr>
                <w:rFonts w:ascii="Times New Roman" w:hAnsi="Times New Roman"/>
                <w:b/>
                <w:sz w:val="20"/>
                <w:szCs w:val="20"/>
                <w:lang w:val="ro-RO"/>
              </w:rPr>
            </w:pPr>
            <w:r w:rsidRPr="005B3467">
              <w:rPr>
                <w:rFonts w:ascii="Times New Roman" w:hAnsi="Times New Roman"/>
                <w:b/>
                <w:sz w:val="20"/>
                <w:szCs w:val="20"/>
                <w:lang w:val="ro-RO"/>
              </w:rPr>
              <w:t>Bibliografie</w:t>
            </w:r>
          </w:p>
          <w:p w:rsidR="005B3467" w:rsidRPr="005B3467" w:rsidRDefault="005B3467" w:rsidP="00B65026">
            <w:pPr>
              <w:pStyle w:val="NoSpacing"/>
              <w:numPr>
                <w:ilvl w:val="0"/>
                <w:numId w:val="4"/>
              </w:numPr>
              <w:ind w:hanging="687"/>
              <w:rPr>
                <w:rFonts w:ascii="Times New Roman" w:hAnsi="Times New Roman"/>
                <w:iCs/>
                <w:sz w:val="18"/>
                <w:szCs w:val="18"/>
              </w:rPr>
            </w:pPr>
            <w:r w:rsidRPr="005B3467">
              <w:rPr>
                <w:rFonts w:ascii="Times New Roman" w:hAnsi="Times New Roman"/>
                <w:iCs/>
                <w:sz w:val="18"/>
                <w:szCs w:val="18"/>
              </w:rPr>
              <w:t xml:space="preserve">Adam, Jean Michel </w:t>
            </w:r>
            <w:proofErr w:type="spellStart"/>
            <w:r w:rsidRPr="005B3467">
              <w:rPr>
                <w:rFonts w:ascii="Times New Roman" w:hAnsi="Times New Roman"/>
                <w:iCs/>
                <w:sz w:val="18"/>
                <w:szCs w:val="18"/>
              </w:rPr>
              <w:t>şi</w:t>
            </w:r>
            <w:proofErr w:type="spellEnd"/>
            <w:r w:rsidRPr="005B3467">
              <w:rPr>
                <w:rFonts w:ascii="Times New Roman" w:hAnsi="Times New Roman"/>
                <w:iCs/>
                <w:sz w:val="18"/>
                <w:szCs w:val="18"/>
              </w:rPr>
              <w:t xml:space="preserve"> Bonhomme Marc, (2005) </w:t>
            </w:r>
            <w:proofErr w:type="spellStart"/>
            <w:r w:rsidRPr="005B3467">
              <w:rPr>
                <w:rFonts w:ascii="Times New Roman" w:hAnsi="Times New Roman"/>
                <w:iCs/>
                <w:sz w:val="18"/>
                <w:szCs w:val="18"/>
              </w:rPr>
              <w:t>Argumentarea</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publicitară</w:t>
            </w:r>
            <w:proofErr w:type="spellEnd"/>
            <w:r w:rsidRPr="005B3467">
              <w:rPr>
                <w:rFonts w:ascii="Times New Roman" w:hAnsi="Times New Roman"/>
                <w:iCs/>
                <w:sz w:val="18"/>
                <w:szCs w:val="18"/>
              </w:rPr>
              <w:t xml:space="preserve">, trad.  Mihai Eugen </w:t>
            </w:r>
            <w:proofErr w:type="spellStart"/>
            <w:r w:rsidRPr="005B3467">
              <w:rPr>
                <w:rFonts w:ascii="Times New Roman" w:hAnsi="Times New Roman"/>
                <w:iCs/>
                <w:sz w:val="18"/>
                <w:szCs w:val="18"/>
              </w:rPr>
              <w:t>Avădanei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Editura</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Institutul</w:t>
            </w:r>
            <w:proofErr w:type="spellEnd"/>
            <w:r w:rsidRPr="005B3467">
              <w:rPr>
                <w:rFonts w:ascii="Times New Roman" w:hAnsi="Times New Roman"/>
                <w:iCs/>
                <w:sz w:val="18"/>
                <w:szCs w:val="18"/>
              </w:rPr>
              <w:t xml:space="preserve"> European, </w:t>
            </w:r>
            <w:proofErr w:type="spellStart"/>
            <w:r w:rsidRPr="005B3467">
              <w:rPr>
                <w:rFonts w:ascii="Times New Roman" w:hAnsi="Times New Roman"/>
                <w:iCs/>
                <w:sz w:val="18"/>
                <w:szCs w:val="18"/>
              </w:rPr>
              <w:t>Iaşi</w:t>
            </w:r>
            <w:proofErr w:type="spellEnd"/>
            <w:r w:rsidRPr="005B3467">
              <w:rPr>
                <w:rFonts w:ascii="Times New Roman" w:hAnsi="Times New Roman"/>
                <w:iCs/>
                <w:sz w:val="18"/>
                <w:szCs w:val="18"/>
              </w:rPr>
              <w:t xml:space="preserve">. </w:t>
            </w:r>
          </w:p>
          <w:p w:rsidR="005B3467" w:rsidRPr="005B3467" w:rsidRDefault="005B3467" w:rsidP="00B65026">
            <w:pPr>
              <w:pStyle w:val="NoSpacing"/>
              <w:numPr>
                <w:ilvl w:val="0"/>
                <w:numId w:val="4"/>
              </w:numPr>
              <w:ind w:hanging="687"/>
              <w:rPr>
                <w:rFonts w:ascii="Times New Roman" w:hAnsi="Times New Roman"/>
                <w:iCs/>
                <w:sz w:val="18"/>
                <w:szCs w:val="18"/>
              </w:rPr>
            </w:pPr>
            <w:r w:rsidRPr="005B3467">
              <w:rPr>
                <w:rFonts w:ascii="Times New Roman" w:hAnsi="Times New Roman"/>
                <w:iCs/>
                <w:sz w:val="18"/>
                <w:szCs w:val="18"/>
              </w:rPr>
              <w:t>Baker M. J. (1998), Macmillan Dictionary of Marketing &amp; Advertising, London: Macmillan Business.</w:t>
            </w:r>
          </w:p>
          <w:p w:rsidR="005B3467" w:rsidRPr="005B3467" w:rsidRDefault="005B3467" w:rsidP="00B65026">
            <w:pPr>
              <w:pStyle w:val="NoSpacing"/>
              <w:numPr>
                <w:ilvl w:val="0"/>
                <w:numId w:val="4"/>
              </w:numPr>
              <w:ind w:hanging="687"/>
              <w:rPr>
                <w:rFonts w:ascii="Times New Roman" w:hAnsi="Times New Roman"/>
                <w:iCs/>
                <w:sz w:val="18"/>
                <w:szCs w:val="18"/>
              </w:rPr>
            </w:pPr>
            <w:proofErr w:type="spellStart"/>
            <w:r w:rsidRPr="005B3467">
              <w:rPr>
                <w:rFonts w:ascii="Times New Roman" w:hAnsi="Times New Roman"/>
                <w:iCs/>
                <w:sz w:val="18"/>
                <w:szCs w:val="18"/>
              </w:rPr>
              <w:t>Balaban</w:t>
            </w:r>
            <w:proofErr w:type="spellEnd"/>
            <w:r w:rsidRPr="005B3467">
              <w:rPr>
                <w:rFonts w:ascii="Times New Roman" w:hAnsi="Times New Roman"/>
                <w:iCs/>
                <w:sz w:val="18"/>
                <w:szCs w:val="18"/>
              </w:rPr>
              <w:t xml:space="preserve">, Delia </w:t>
            </w:r>
            <w:proofErr w:type="spellStart"/>
            <w:r w:rsidRPr="005B3467">
              <w:rPr>
                <w:rFonts w:ascii="Times New Roman" w:hAnsi="Times New Roman"/>
                <w:iCs/>
                <w:sz w:val="18"/>
                <w:szCs w:val="18"/>
              </w:rPr>
              <w:t>şi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Abrudan</w:t>
            </w:r>
            <w:proofErr w:type="spellEnd"/>
            <w:r w:rsidRPr="005B3467">
              <w:rPr>
                <w:rFonts w:ascii="Times New Roman" w:hAnsi="Times New Roman"/>
                <w:iCs/>
                <w:sz w:val="18"/>
                <w:szCs w:val="18"/>
              </w:rPr>
              <w:t xml:space="preserve"> Mirela, (2008),  </w:t>
            </w:r>
            <w:proofErr w:type="spellStart"/>
            <w:r w:rsidRPr="005B3467">
              <w:rPr>
                <w:rFonts w:ascii="Times New Roman" w:hAnsi="Times New Roman"/>
                <w:iCs/>
                <w:sz w:val="18"/>
                <w:szCs w:val="18"/>
              </w:rPr>
              <w:t>Tendinţe</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în</w:t>
            </w:r>
            <w:proofErr w:type="spellEnd"/>
            <w:r w:rsidRPr="005B3467">
              <w:rPr>
                <w:rFonts w:ascii="Times New Roman" w:hAnsi="Times New Roman"/>
                <w:iCs/>
                <w:sz w:val="18"/>
                <w:szCs w:val="18"/>
              </w:rPr>
              <w:t xml:space="preserve"> PR </w:t>
            </w:r>
            <w:proofErr w:type="spellStart"/>
            <w:r w:rsidRPr="005B3467">
              <w:rPr>
                <w:rFonts w:ascii="Times New Roman" w:hAnsi="Times New Roman"/>
                <w:iCs/>
                <w:sz w:val="18"/>
                <w:szCs w:val="18"/>
              </w:rPr>
              <w:t>şi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publicitate</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Planificare</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strategică</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şi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instrumente</w:t>
            </w:r>
            <w:proofErr w:type="spellEnd"/>
            <w:r w:rsidRPr="005B3467">
              <w:rPr>
                <w:rFonts w:ascii="Times New Roman" w:hAnsi="Times New Roman"/>
                <w:iCs/>
                <w:sz w:val="18"/>
                <w:szCs w:val="18"/>
              </w:rPr>
              <w:t xml:space="preserve"> de </w:t>
            </w:r>
            <w:proofErr w:type="spellStart"/>
            <w:r w:rsidRPr="005B3467">
              <w:rPr>
                <w:rFonts w:ascii="Times New Roman" w:hAnsi="Times New Roman"/>
                <w:iCs/>
                <w:sz w:val="18"/>
                <w:szCs w:val="18"/>
              </w:rPr>
              <w:t>comunicare</w:t>
            </w:r>
            <w:proofErr w:type="spellEnd"/>
            <w:r w:rsidRPr="005B3467">
              <w:rPr>
                <w:rFonts w:ascii="Times New Roman" w:hAnsi="Times New Roman"/>
                <w:iCs/>
                <w:sz w:val="18"/>
                <w:szCs w:val="18"/>
              </w:rPr>
              <w:t xml:space="preserve">, Ed. </w:t>
            </w:r>
            <w:proofErr w:type="spellStart"/>
            <w:r w:rsidRPr="005B3467">
              <w:rPr>
                <w:rFonts w:ascii="Times New Roman" w:hAnsi="Times New Roman"/>
                <w:iCs/>
                <w:sz w:val="18"/>
                <w:szCs w:val="18"/>
              </w:rPr>
              <w:t>Tritonic</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Bucureşti</w:t>
            </w:r>
            <w:proofErr w:type="spellEnd"/>
            <w:r w:rsidRPr="005B3467">
              <w:rPr>
                <w:rFonts w:ascii="Times New Roman" w:hAnsi="Times New Roman"/>
                <w:iCs/>
                <w:sz w:val="18"/>
                <w:szCs w:val="18"/>
              </w:rPr>
              <w:t xml:space="preserve">. </w:t>
            </w:r>
          </w:p>
          <w:p w:rsidR="005B3467" w:rsidRPr="005B3467" w:rsidRDefault="005B3467" w:rsidP="00B65026">
            <w:pPr>
              <w:pStyle w:val="NoSpacing"/>
              <w:numPr>
                <w:ilvl w:val="0"/>
                <w:numId w:val="4"/>
              </w:numPr>
              <w:ind w:hanging="687"/>
              <w:rPr>
                <w:rFonts w:ascii="Times New Roman" w:hAnsi="Times New Roman"/>
                <w:iCs/>
                <w:sz w:val="18"/>
                <w:szCs w:val="18"/>
              </w:rPr>
            </w:pPr>
            <w:proofErr w:type="spellStart"/>
            <w:r w:rsidRPr="005B3467">
              <w:rPr>
                <w:rFonts w:ascii="Times New Roman" w:hAnsi="Times New Roman"/>
                <w:iCs/>
                <w:sz w:val="18"/>
                <w:szCs w:val="18"/>
              </w:rPr>
              <w:t>Balaban</w:t>
            </w:r>
            <w:proofErr w:type="spellEnd"/>
            <w:r w:rsidRPr="005B3467">
              <w:rPr>
                <w:rFonts w:ascii="Times New Roman" w:hAnsi="Times New Roman"/>
                <w:iCs/>
                <w:sz w:val="18"/>
                <w:szCs w:val="18"/>
              </w:rPr>
              <w:t xml:space="preserve">, Delia, </w:t>
            </w:r>
            <w:proofErr w:type="gramStart"/>
            <w:r w:rsidRPr="005B3467">
              <w:rPr>
                <w:rFonts w:ascii="Times New Roman" w:hAnsi="Times New Roman"/>
                <w:iCs/>
                <w:sz w:val="18"/>
                <w:szCs w:val="18"/>
              </w:rPr>
              <w:t>Cristina,  (</w:t>
            </w:r>
            <w:proofErr w:type="gramEnd"/>
            <w:r w:rsidRPr="005B3467">
              <w:rPr>
                <w:rFonts w:ascii="Times New Roman" w:hAnsi="Times New Roman"/>
                <w:iCs/>
                <w:sz w:val="18"/>
                <w:szCs w:val="18"/>
              </w:rPr>
              <w:t xml:space="preserve">2005), </w:t>
            </w:r>
            <w:proofErr w:type="spellStart"/>
            <w:r w:rsidRPr="005B3467">
              <w:rPr>
                <w:rFonts w:ascii="Times New Roman" w:hAnsi="Times New Roman"/>
                <w:iCs/>
                <w:sz w:val="18"/>
                <w:szCs w:val="18"/>
              </w:rPr>
              <w:t>Comunicarea</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publicitară</w:t>
            </w:r>
            <w:proofErr w:type="spellEnd"/>
            <w:r w:rsidRPr="005B3467">
              <w:rPr>
                <w:rFonts w:ascii="Times New Roman" w:hAnsi="Times New Roman"/>
                <w:iCs/>
                <w:sz w:val="18"/>
                <w:szCs w:val="18"/>
              </w:rPr>
              <w:t>, Ed. Accent, Cluj-Napoca.</w:t>
            </w:r>
          </w:p>
          <w:p w:rsidR="005B3467" w:rsidRPr="005B3467" w:rsidRDefault="005B3467" w:rsidP="00B65026">
            <w:pPr>
              <w:pStyle w:val="NoSpacing"/>
              <w:numPr>
                <w:ilvl w:val="0"/>
                <w:numId w:val="4"/>
              </w:numPr>
              <w:ind w:hanging="687"/>
              <w:rPr>
                <w:rFonts w:ascii="Times New Roman" w:hAnsi="Times New Roman"/>
                <w:iCs/>
                <w:sz w:val="18"/>
                <w:szCs w:val="18"/>
              </w:rPr>
            </w:pPr>
            <w:r w:rsidRPr="005B3467">
              <w:rPr>
                <w:rFonts w:ascii="Times New Roman" w:hAnsi="Times New Roman"/>
                <w:iCs/>
                <w:sz w:val="18"/>
                <w:szCs w:val="18"/>
              </w:rPr>
              <w:t xml:space="preserve">Belch, E. George, </w:t>
            </w:r>
            <w:proofErr w:type="spellStart"/>
            <w:r w:rsidRPr="005B3467">
              <w:rPr>
                <w:rFonts w:ascii="Times New Roman" w:hAnsi="Times New Roman"/>
                <w:iCs/>
                <w:sz w:val="18"/>
                <w:szCs w:val="18"/>
              </w:rPr>
              <w:t>şi</w:t>
            </w:r>
            <w:proofErr w:type="spellEnd"/>
            <w:r w:rsidRPr="005B3467">
              <w:rPr>
                <w:rFonts w:ascii="Times New Roman" w:hAnsi="Times New Roman"/>
                <w:iCs/>
                <w:sz w:val="18"/>
                <w:szCs w:val="18"/>
              </w:rPr>
              <w:t xml:space="preserve"> Belch, A. Michael, (1990), Introduction to Advertising and Promotion Management, Irwin, Boston.</w:t>
            </w:r>
          </w:p>
          <w:p w:rsidR="005B3467" w:rsidRPr="005B3467" w:rsidRDefault="005B3467" w:rsidP="00B65026">
            <w:pPr>
              <w:pStyle w:val="NoSpacing"/>
              <w:numPr>
                <w:ilvl w:val="0"/>
                <w:numId w:val="4"/>
              </w:numPr>
              <w:ind w:hanging="687"/>
              <w:rPr>
                <w:rFonts w:ascii="Times New Roman" w:hAnsi="Times New Roman"/>
                <w:iCs/>
                <w:sz w:val="18"/>
                <w:szCs w:val="18"/>
              </w:rPr>
            </w:pPr>
            <w:r w:rsidRPr="005B3467">
              <w:rPr>
                <w:rFonts w:ascii="Times New Roman" w:hAnsi="Times New Roman"/>
                <w:iCs/>
                <w:sz w:val="18"/>
                <w:szCs w:val="18"/>
              </w:rPr>
              <w:t xml:space="preserve">Fallon, Pat </w:t>
            </w:r>
            <w:proofErr w:type="spellStart"/>
            <w:r w:rsidRPr="005B3467">
              <w:rPr>
                <w:rFonts w:ascii="Times New Roman" w:hAnsi="Times New Roman"/>
                <w:iCs/>
                <w:sz w:val="18"/>
                <w:szCs w:val="18"/>
              </w:rPr>
              <w:t>şi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Senn</w:t>
            </w:r>
            <w:proofErr w:type="spellEnd"/>
            <w:r w:rsidRPr="005B3467">
              <w:rPr>
                <w:rFonts w:ascii="Times New Roman" w:hAnsi="Times New Roman"/>
                <w:iCs/>
                <w:sz w:val="18"/>
                <w:szCs w:val="18"/>
              </w:rPr>
              <w:t xml:space="preserve">, </w:t>
            </w:r>
            <w:proofErr w:type="gramStart"/>
            <w:r w:rsidRPr="005B3467">
              <w:rPr>
                <w:rFonts w:ascii="Times New Roman" w:hAnsi="Times New Roman"/>
                <w:iCs/>
                <w:sz w:val="18"/>
                <w:szCs w:val="18"/>
              </w:rPr>
              <w:t>Fred,  (</w:t>
            </w:r>
            <w:proofErr w:type="gramEnd"/>
            <w:r w:rsidRPr="005B3467">
              <w:rPr>
                <w:rFonts w:ascii="Times New Roman" w:hAnsi="Times New Roman"/>
                <w:iCs/>
                <w:sz w:val="18"/>
                <w:szCs w:val="18"/>
              </w:rPr>
              <w:t xml:space="preserve">2008), </w:t>
            </w:r>
            <w:proofErr w:type="spellStart"/>
            <w:r w:rsidRPr="005B3467">
              <w:rPr>
                <w:rFonts w:ascii="Times New Roman" w:hAnsi="Times New Roman"/>
                <w:iCs/>
                <w:sz w:val="18"/>
                <w:szCs w:val="18"/>
              </w:rPr>
              <w:t>Creativitatea</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în</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publicitate</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Economiseşte</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bani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folosindu-ţi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imaginaţia</w:t>
            </w:r>
            <w:proofErr w:type="spellEnd"/>
            <w:r w:rsidRPr="005B3467">
              <w:rPr>
                <w:rFonts w:ascii="Times New Roman" w:hAnsi="Times New Roman"/>
                <w:iCs/>
                <w:sz w:val="18"/>
                <w:szCs w:val="18"/>
              </w:rPr>
              <w:t xml:space="preserve">, Ed. All, </w:t>
            </w:r>
            <w:proofErr w:type="spellStart"/>
            <w:r w:rsidRPr="005B3467">
              <w:rPr>
                <w:rFonts w:ascii="Times New Roman" w:hAnsi="Times New Roman"/>
                <w:iCs/>
                <w:sz w:val="18"/>
                <w:szCs w:val="18"/>
              </w:rPr>
              <w:t>Bucureşti</w:t>
            </w:r>
            <w:proofErr w:type="spellEnd"/>
            <w:r w:rsidRPr="005B3467">
              <w:rPr>
                <w:rFonts w:ascii="Times New Roman" w:hAnsi="Times New Roman"/>
                <w:iCs/>
                <w:sz w:val="18"/>
                <w:szCs w:val="18"/>
              </w:rPr>
              <w:t>.</w:t>
            </w:r>
          </w:p>
          <w:p w:rsidR="005B3467" w:rsidRPr="005B3467" w:rsidRDefault="005B3467" w:rsidP="00B65026">
            <w:pPr>
              <w:pStyle w:val="NoSpacing"/>
              <w:numPr>
                <w:ilvl w:val="0"/>
                <w:numId w:val="4"/>
              </w:numPr>
              <w:ind w:hanging="687"/>
              <w:rPr>
                <w:rFonts w:ascii="Times New Roman" w:hAnsi="Times New Roman"/>
                <w:iCs/>
                <w:sz w:val="18"/>
                <w:szCs w:val="18"/>
              </w:rPr>
            </w:pPr>
            <w:proofErr w:type="spellStart"/>
            <w:r w:rsidRPr="005B3467">
              <w:rPr>
                <w:rFonts w:ascii="Times New Roman" w:hAnsi="Times New Roman"/>
                <w:iCs/>
                <w:sz w:val="18"/>
                <w:szCs w:val="18"/>
              </w:rPr>
              <w:t>McQuail</w:t>
            </w:r>
            <w:proofErr w:type="spellEnd"/>
            <w:r w:rsidRPr="005B3467">
              <w:rPr>
                <w:rFonts w:ascii="Times New Roman" w:hAnsi="Times New Roman"/>
                <w:iCs/>
                <w:sz w:val="18"/>
                <w:szCs w:val="18"/>
              </w:rPr>
              <w:t xml:space="preserve"> Denis </w:t>
            </w:r>
            <w:proofErr w:type="spellStart"/>
            <w:r w:rsidRPr="005B3467">
              <w:rPr>
                <w:rFonts w:ascii="Times New Roman" w:hAnsi="Times New Roman"/>
                <w:iCs/>
                <w:sz w:val="18"/>
                <w:szCs w:val="18"/>
              </w:rPr>
              <w:t>şi</w:t>
            </w:r>
            <w:proofErr w:type="spellEnd"/>
            <w:r w:rsidRPr="005B3467">
              <w:rPr>
                <w:rFonts w:ascii="Times New Roman" w:hAnsi="Times New Roman"/>
                <w:iCs/>
                <w:sz w:val="18"/>
                <w:szCs w:val="18"/>
              </w:rPr>
              <w:t xml:space="preserve"> </w:t>
            </w:r>
            <w:proofErr w:type="spellStart"/>
            <w:proofErr w:type="gramStart"/>
            <w:r w:rsidRPr="005B3467">
              <w:rPr>
                <w:rFonts w:ascii="Times New Roman" w:hAnsi="Times New Roman"/>
                <w:iCs/>
                <w:sz w:val="18"/>
                <w:szCs w:val="18"/>
              </w:rPr>
              <w:t>Windhal,Sven</w:t>
            </w:r>
            <w:proofErr w:type="spellEnd"/>
            <w:proofErr w:type="gramEnd"/>
            <w:r w:rsidRPr="005B3467">
              <w:rPr>
                <w:rFonts w:ascii="Times New Roman" w:hAnsi="Times New Roman"/>
                <w:iCs/>
                <w:sz w:val="18"/>
                <w:szCs w:val="18"/>
              </w:rPr>
              <w:t xml:space="preserve">, (2001),  </w:t>
            </w:r>
            <w:proofErr w:type="spellStart"/>
            <w:r w:rsidRPr="005B3467">
              <w:rPr>
                <w:rFonts w:ascii="Times New Roman" w:hAnsi="Times New Roman"/>
                <w:iCs/>
                <w:sz w:val="18"/>
                <w:szCs w:val="18"/>
              </w:rPr>
              <w:t>Modele</w:t>
            </w:r>
            <w:proofErr w:type="spellEnd"/>
            <w:r w:rsidRPr="005B3467">
              <w:rPr>
                <w:rFonts w:ascii="Times New Roman" w:hAnsi="Times New Roman"/>
                <w:iCs/>
                <w:sz w:val="18"/>
                <w:szCs w:val="18"/>
              </w:rPr>
              <w:t xml:space="preserve"> ale </w:t>
            </w:r>
            <w:proofErr w:type="spellStart"/>
            <w:r w:rsidRPr="005B3467">
              <w:rPr>
                <w:rFonts w:ascii="Times New Roman" w:hAnsi="Times New Roman"/>
                <w:iCs/>
                <w:sz w:val="18"/>
                <w:szCs w:val="18"/>
              </w:rPr>
              <w:t>comunicării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pentru</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studiul</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comunicrăii</w:t>
            </w:r>
            <w:proofErr w:type="spellEnd"/>
            <w:r w:rsidRPr="005B3467">
              <w:rPr>
                <w:rFonts w:ascii="Times New Roman" w:hAnsi="Times New Roman"/>
                <w:iCs/>
                <w:sz w:val="18"/>
                <w:szCs w:val="18"/>
              </w:rPr>
              <w:t xml:space="preserve"> de </w:t>
            </w:r>
            <w:proofErr w:type="spellStart"/>
            <w:r w:rsidRPr="005B3467">
              <w:rPr>
                <w:rFonts w:ascii="Times New Roman" w:hAnsi="Times New Roman"/>
                <w:iCs/>
                <w:sz w:val="18"/>
                <w:szCs w:val="18"/>
              </w:rPr>
              <w:t>masă</w:t>
            </w:r>
            <w:proofErr w:type="spellEnd"/>
            <w:r w:rsidRPr="005B3467">
              <w:rPr>
                <w:rFonts w:ascii="Times New Roman" w:hAnsi="Times New Roman"/>
                <w:iCs/>
                <w:sz w:val="18"/>
                <w:szCs w:val="18"/>
              </w:rPr>
              <w:t xml:space="preserve">, Ed. Comunicare.ro, </w:t>
            </w:r>
            <w:proofErr w:type="spellStart"/>
            <w:r w:rsidRPr="005B3467">
              <w:rPr>
                <w:rFonts w:ascii="Times New Roman" w:hAnsi="Times New Roman"/>
                <w:iCs/>
                <w:sz w:val="18"/>
                <w:szCs w:val="18"/>
              </w:rPr>
              <w:t>Bucureşti</w:t>
            </w:r>
            <w:proofErr w:type="spellEnd"/>
            <w:r w:rsidRPr="005B3467">
              <w:rPr>
                <w:rFonts w:ascii="Times New Roman" w:hAnsi="Times New Roman"/>
                <w:iCs/>
                <w:sz w:val="18"/>
                <w:szCs w:val="18"/>
              </w:rPr>
              <w:t>.</w:t>
            </w:r>
          </w:p>
          <w:p w:rsidR="005B3467" w:rsidRPr="005B3467" w:rsidRDefault="005B3467" w:rsidP="00B65026">
            <w:pPr>
              <w:pStyle w:val="NoSpacing"/>
              <w:numPr>
                <w:ilvl w:val="0"/>
                <w:numId w:val="4"/>
              </w:numPr>
              <w:ind w:hanging="687"/>
              <w:rPr>
                <w:rFonts w:ascii="Times New Roman" w:hAnsi="Times New Roman"/>
                <w:iCs/>
                <w:sz w:val="18"/>
                <w:szCs w:val="18"/>
              </w:rPr>
            </w:pPr>
            <w:r w:rsidRPr="005B3467">
              <w:rPr>
                <w:rFonts w:ascii="Times New Roman" w:hAnsi="Times New Roman"/>
                <w:iCs/>
                <w:sz w:val="18"/>
                <w:szCs w:val="18"/>
              </w:rPr>
              <w:t xml:space="preserve">Mitchel Nancy, Moriarty Sandra </w:t>
            </w:r>
            <w:proofErr w:type="spellStart"/>
            <w:r w:rsidRPr="005B3467">
              <w:rPr>
                <w:rFonts w:ascii="Times New Roman" w:hAnsi="Times New Roman"/>
                <w:iCs/>
                <w:sz w:val="18"/>
                <w:szCs w:val="18"/>
              </w:rPr>
              <w:t>şi</w:t>
            </w:r>
            <w:proofErr w:type="spellEnd"/>
            <w:r w:rsidRPr="005B3467">
              <w:rPr>
                <w:rFonts w:ascii="Times New Roman" w:hAnsi="Times New Roman"/>
                <w:iCs/>
                <w:sz w:val="18"/>
                <w:szCs w:val="18"/>
              </w:rPr>
              <w:t xml:space="preserve"> Wells William, (2009), Advertising principles and practice, -8th edition, Pearson Prentice Hall, New Jersey. </w:t>
            </w:r>
          </w:p>
          <w:p w:rsidR="005B3467" w:rsidRPr="005B3467" w:rsidRDefault="005B3467" w:rsidP="00B65026">
            <w:pPr>
              <w:pStyle w:val="NoSpacing"/>
              <w:numPr>
                <w:ilvl w:val="0"/>
                <w:numId w:val="4"/>
              </w:numPr>
              <w:ind w:hanging="687"/>
              <w:rPr>
                <w:rFonts w:ascii="Times New Roman" w:hAnsi="Times New Roman"/>
                <w:iCs/>
                <w:sz w:val="18"/>
                <w:szCs w:val="18"/>
              </w:rPr>
            </w:pPr>
            <w:r w:rsidRPr="005B3467">
              <w:rPr>
                <w:rFonts w:ascii="Times New Roman" w:hAnsi="Times New Roman"/>
                <w:iCs/>
                <w:sz w:val="18"/>
                <w:szCs w:val="18"/>
              </w:rPr>
              <w:t xml:space="preserve">Nelson, A. Kim, (2004), “Consumer Decisions Making and Image Theory: Understanding Value-Laden Decisions”, </w:t>
            </w:r>
            <w:proofErr w:type="spellStart"/>
            <w:r w:rsidRPr="005B3467">
              <w:rPr>
                <w:rFonts w:ascii="Times New Roman" w:hAnsi="Times New Roman"/>
                <w:iCs/>
                <w:sz w:val="18"/>
                <w:szCs w:val="18"/>
              </w:rPr>
              <w:t>în</w:t>
            </w:r>
            <w:proofErr w:type="spellEnd"/>
            <w:r w:rsidRPr="005B3467">
              <w:rPr>
                <w:rFonts w:ascii="Times New Roman" w:hAnsi="Times New Roman"/>
                <w:iCs/>
                <w:sz w:val="18"/>
                <w:szCs w:val="18"/>
              </w:rPr>
              <w:t xml:space="preserve"> Journal of Consumer Psychology 14 (1 &amp; 2).</w:t>
            </w:r>
          </w:p>
          <w:p w:rsidR="005B3467" w:rsidRPr="005B3467" w:rsidRDefault="005B3467" w:rsidP="00B65026">
            <w:pPr>
              <w:pStyle w:val="NoSpacing"/>
              <w:numPr>
                <w:ilvl w:val="0"/>
                <w:numId w:val="4"/>
              </w:numPr>
              <w:ind w:hanging="687"/>
              <w:rPr>
                <w:rFonts w:ascii="Times New Roman" w:hAnsi="Times New Roman"/>
                <w:iCs/>
                <w:sz w:val="18"/>
                <w:szCs w:val="18"/>
              </w:rPr>
            </w:pPr>
            <w:r w:rsidRPr="005B3467">
              <w:rPr>
                <w:rFonts w:ascii="Times New Roman" w:hAnsi="Times New Roman"/>
                <w:iCs/>
                <w:sz w:val="18"/>
                <w:szCs w:val="18"/>
              </w:rPr>
              <w:t xml:space="preserve">Nicola, Mihaela </w:t>
            </w:r>
            <w:proofErr w:type="spellStart"/>
            <w:r w:rsidRPr="005B3467">
              <w:rPr>
                <w:rFonts w:ascii="Times New Roman" w:hAnsi="Times New Roman"/>
                <w:iCs/>
                <w:sz w:val="18"/>
                <w:szCs w:val="18"/>
              </w:rPr>
              <w:t>şi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Petre</w:t>
            </w:r>
            <w:proofErr w:type="spellEnd"/>
            <w:r w:rsidRPr="005B3467">
              <w:rPr>
                <w:rFonts w:ascii="Times New Roman" w:hAnsi="Times New Roman"/>
                <w:iCs/>
                <w:sz w:val="18"/>
                <w:szCs w:val="18"/>
              </w:rPr>
              <w:t xml:space="preserve">, Dan (2004), </w:t>
            </w:r>
            <w:proofErr w:type="spellStart"/>
            <w:r w:rsidRPr="005B3467">
              <w:rPr>
                <w:rFonts w:ascii="Times New Roman" w:hAnsi="Times New Roman"/>
                <w:iCs/>
                <w:sz w:val="18"/>
                <w:szCs w:val="18"/>
              </w:rPr>
              <w:t>Introducere</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în</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publicitate</w:t>
            </w:r>
            <w:proofErr w:type="spellEnd"/>
            <w:r w:rsidRPr="005B3467">
              <w:rPr>
                <w:rFonts w:ascii="Times New Roman" w:hAnsi="Times New Roman"/>
                <w:iCs/>
                <w:sz w:val="18"/>
                <w:szCs w:val="18"/>
              </w:rPr>
              <w:t xml:space="preserve">, Ed.Comunicare.ro, </w:t>
            </w:r>
            <w:proofErr w:type="spellStart"/>
            <w:r w:rsidRPr="005B3467">
              <w:rPr>
                <w:rFonts w:ascii="Times New Roman" w:hAnsi="Times New Roman"/>
                <w:iCs/>
                <w:sz w:val="18"/>
                <w:szCs w:val="18"/>
              </w:rPr>
              <w:t>Bucureşti</w:t>
            </w:r>
            <w:proofErr w:type="spellEnd"/>
            <w:r w:rsidRPr="005B3467">
              <w:rPr>
                <w:rFonts w:ascii="Times New Roman" w:hAnsi="Times New Roman"/>
                <w:iCs/>
                <w:sz w:val="18"/>
                <w:szCs w:val="18"/>
              </w:rPr>
              <w:t>.</w:t>
            </w:r>
          </w:p>
          <w:p w:rsidR="005B3467" w:rsidRPr="005B3467" w:rsidRDefault="005B3467" w:rsidP="00B65026">
            <w:pPr>
              <w:pStyle w:val="NoSpacing"/>
              <w:numPr>
                <w:ilvl w:val="0"/>
                <w:numId w:val="4"/>
              </w:numPr>
              <w:ind w:hanging="687"/>
              <w:rPr>
                <w:rFonts w:ascii="Times New Roman" w:hAnsi="Times New Roman"/>
                <w:iCs/>
                <w:sz w:val="18"/>
                <w:szCs w:val="18"/>
              </w:rPr>
            </w:pPr>
            <w:r w:rsidRPr="005B3467">
              <w:rPr>
                <w:rFonts w:ascii="Times New Roman" w:hAnsi="Times New Roman"/>
                <w:iCs/>
                <w:sz w:val="18"/>
                <w:szCs w:val="18"/>
              </w:rPr>
              <w:t xml:space="preserve">Nicola, Mihaela </w:t>
            </w:r>
            <w:proofErr w:type="spellStart"/>
            <w:r w:rsidRPr="005B3467">
              <w:rPr>
                <w:rFonts w:ascii="Times New Roman" w:hAnsi="Times New Roman"/>
                <w:iCs/>
                <w:sz w:val="18"/>
                <w:szCs w:val="18"/>
              </w:rPr>
              <w:t>şi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Petre</w:t>
            </w:r>
            <w:proofErr w:type="spellEnd"/>
            <w:r w:rsidRPr="005B3467">
              <w:rPr>
                <w:rFonts w:ascii="Times New Roman" w:hAnsi="Times New Roman"/>
                <w:iCs/>
                <w:sz w:val="18"/>
                <w:szCs w:val="18"/>
              </w:rPr>
              <w:t xml:space="preserve">, Dan, (2001), </w:t>
            </w:r>
            <w:proofErr w:type="spellStart"/>
            <w:proofErr w:type="gramStart"/>
            <w:r w:rsidRPr="005B3467">
              <w:rPr>
                <w:rFonts w:ascii="Times New Roman" w:hAnsi="Times New Roman"/>
                <w:iCs/>
                <w:sz w:val="18"/>
                <w:szCs w:val="18"/>
              </w:rPr>
              <w:t>Publicitate</w:t>
            </w:r>
            <w:proofErr w:type="spellEnd"/>
            <w:r w:rsidRPr="005B3467">
              <w:rPr>
                <w:rFonts w:ascii="Times New Roman" w:hAnsi="Times New Roman"/>
                <w:iCs/>
                <w:sz w:val="18"/>
                <w:szCs w:val="18"/>
              </w:rPr>
              <w:t>,  Ed.Comunicare.ro</w:t>
            </w:r>
            <w:proofErr w:type="gram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Bucureşti</w:t>
            </w:r>
            <w:proofErr w:type="spellEnd"/>
            <w:r w:rsidRPr="005B3467">
              <w:rPr>
                <w:rFonts w:ascii="Times New Roman" w:hAnsi="Times New Roman"/>
                <w:iCs/>
                <w:sz w:val="18"/>
                <w:szCs w:val="18"/>
              </w:rPr>
              <w:t>.</w:t>
            </w:r>
          </w:p>
          <w:p w:rsidR="005B3467" w:rsidRPr="005B3467" w:rsidRDefault="005B3467" w:rsidP="00B65026">
            <w:pPr>
              <w:pStyle w:val="NoSpacing"/>
              <w:numPr>
                <w:ilvl w:val="0"/>
                <w:numId w:val="4"/>
              </w:numPr>
              <w:ind w:hanging="687"/>
              <w:rPr>
                <w:rFonts w:ascii="Times New Roman" w:hAnsi="Times New Roman"/>
                <w:iCs/>
                <w:sz w:val="18"/>
                <w:szCs w:val="18"/>
              </w:rPr>
            </w:pPr>
            <w:proofErr w:type="spellStart"/>
            <w:r w:rsidRPr="005B3467">
              <w:rPr>
                <w:rFonts w:ascii="Times New Roman" w:hAnsi="Times New Roman"/>
                <w:iCs/>
                <w:sz w:val="18"/>
                <w:szCs w:val="18"/>
              </w:rPr>
              <w:t>Nicolescu</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Ovidiu</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şi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Verboncu</w:t>
            </w:r>
            <w:proofErr w:type="spellEnd"/>
            <w:r w:rsidRPr="005B3467">
              <w:rPr>
                <w:rFonts w:ascii="Times New Roman" w:hAnsi="Times New Roman"/>
                <w:iCs/>
                <w:sz w:val="18"/>
                <w:szCs w:val="18"/>
              </w:rPr>
              <w:t xml:space="preserve">, Ion, (1999), Management, Ed. </w:t>
            </w:r>
            <w:proofErr w:type="spellStart"/>
            <w:r w:rsidRPr="005B3467">
              <w:rPr>
                <w:rFonts w:ascii="Times New Roman" w:hAnsi="Times New Roman"/>
                <w:iCs/>
                <w:sz w:val="18"/>
                <w:szCs w:val="18"/>
              </w:rPr>
              <w:t>Economică</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Bucureşti</w:t>
            </w:r>
            <w:proofErr w:type="spellEnd"/>
            <w:r w:rsidRPr="005B3467">
              <w:rPr>
                <w:rFonts w:ascii="Times New Roman" w:hAnsi="Times New Roman"/>
                <w:iCs/>
                <w:sz w:val="18"/>
                <w:szCs w:val="18"/>
              </w:rPr>
              <w:t>.</w:t>
            </w:r>
          </w:p>
          <w:p w:rsidR="005B3467" w:rsidRPr="005B3467" w:rsidRDefault="005B3467" w:rsidP="00B65026">
            <w:pPr>
              <w:pStyle w:val="NoSpacing"/>
              <w:numPr>
                <w:ilvl w:val="0"/>
                <w:numId w:val="4"/>
              </w:numPr>
              <w:ind w:hanging="687"/>
              <w:rPr>
                <w:rFonts w:ascii="Times New Roman" w:hAnsi="Times New Roman"/>
                <w:iCs/>
                <w:sz w:val="18"/>
                <w:szCs w:val="18"/>
              </w:rPr>
            </w:pPr>
            <w:r w:rsidRPr="005B3467">
              <w:rPr>
                <w:rFonts w:ascii="Times New Roman" w:hAnsi="Times New Roman"/>
                <w:iCs/>
                <w:sz w:val="18"/>
                <w:szCs w:val="18"/>
              </w:rPr>
              <w:t>O′ Guinn T., Allen T.</w:t>
            </w:r>
            <w:proofErr w:type="gramStart"/>
            <w:r w:rsidRPr="005B3467">
              <w:rPr>
                <w:rFonts w:ascii="Times New Roman" w:hAnsi="Times New Roman"/>
                <w:iCs/>
                <w:sz w:val="18"/>
                <w:szCs w:val="18"/>
              </w:rPr>
              <w:t xml:space="preserve">,  </w:t>
            </w:r>
            <w:proofErr w:type="spellStart"/>
            <w:r w:rsidRPr="005B3467">
              <w:rPr>
                <w:rFonts w:ascii="Times New Roman" w:hAnsi="Times New Roman"/>
                <w:iCs/>
                <w:sz w:val="18"/>
                <w:szCs w:val="18"/>
              </w:rPr>
              <w:t>şi</w:t>
            </w:r>
            <w:proofErr w:type="spellEnd"/>
            <w:proofErr w:type="gram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Semenik</w:t>
            </w:r>
            <w:proofErr w:type="spellEnd"/>
            <w:r w:rsidRPr="005B3467">
              <w:rPr>
                <w:rFonts w:ascii="Times New Roman" w:hAnsi="Times New Roman"/>
                <w:iCs/>
                <w:sz w:val="18"/>
                <w:szCs w:val="18"/>
              </w:rPr>
              <w:t xml:space="preserve"> R., (1998), Advertising, </w:t>
            </w:r>
            <w:proofErr w:type="spellStart"/>
            <w:r w:rsidRPr="005B3467">
              <w:rPr>
                <w:rFonts w:ascii="Times New Roman" w:hAnsi="Times New Roman"/>
                <w:iCs/>
                <w:sz w:val="18"/>
                <w:szCs w:val="18"/>
              </w:rPr>
              <w:t>Cincinatti</w:t>
            </w:r>
            <w:proofErr w:type="spellEnd"/>
            <w:r w:rsidRPr="005B3467">
              <w:rPr>
                <w:rFonts w:ascii="Times New Roman" w:hAnsi="Times New Roman"/>
                <w:iCs/>
                <w:sz w:val="18"/>
                <w:szCs w:val="18"/>
              </w:rPr>
              <w:t>: South Western College Publishing..</w:t>
            </w:r>
          </w:p>
          <w:p w:rsidR="005B3467" w:rsidRPr="005B3467" w:rsidRDefault="005B3467" w:rsidP="00B65026">
            <w:pPr>
              <w:pStyle w:val="NoSpacing"/>
              <w:numPr>
                <w:ilvl w:val="0"/>
                <w:numId w:val="4"/>
              </w:numPr>
              <w:ind w:hanging="687"/>
              <w:rPr>
                <w:rFonts w:ascii="Times New Roman" w:hAnsi="Times New Roman"/>
                <w:iCs/>
                <w:sz w:val="18"/>
                <w:szCs w:val="18"/>
              </w:rPr>
            </w:pPr>
            <w:proofErr w:type="spellStart"/>
            <w:r w:rsidRPr="005B3467">
              <w:rPr>
                <w:rFonts w:ascii="Times New Roman" w:hAnsi="Times New Roman"/>
                <w:iCs/>
                <w:sz w:val="18"/>
                <w:szCs w:val="18"/>
              </w:rPr>
              <w:t>Ollins</w:t>
            </w:r>
            <w:proofErr w:type="spellEnd"/>
            <w:r w:rsidRPr="005B3467">
              <w:rPr>
                <w:rFonts w:ascii="Times New Roman" w:hAnsi="Times New Roman"/>
                <w:iCs/>
                <w:sz w:val="18"/>
                <w:szCs w:val="18"/>
              </w:rPr>
              <w:t xml:space="preserve">, Wally, (2006), </w:t>
            </w:r>
            <w:proofErr w:type="spellStart"/>
            <w:r w:rsidRPr="005B3467">
              <w:rPr>
                <w:rFonts w:ascii="Times New Roman" w:hAnsi="Times New Roman"/>
                <w:iCs/>
                <w:sz w:val="18"/>
                <w:szCs w:val="18"/>
              </w:rPr>
              <w:t>Despre</w:t>
            </w:r>
            <w:proofErr w:type="spellEnd"/>
            <w:r w:rsidRPr="005B3467">
              <w:rPr>
                <w:rFonts w:ascii="Times New Roman" w:hAnsi="Times New Roman"/>
                <w:iCs/>
                <w:sz w:val="18"/>
                <w:szCs w:val="18"/>
              </w:rPr>
              <w:t xml:space="preserve"> brand, Ed. Comunicare.ro, </w:t>
            </w:r>
            <w:proofErr w:type="spellStart"/>
            <w:r w:rsidRPr="005B3467">
              <w:rPr>
                <w:rFonts w:ascii="Times New Roman" w:hAnsi="Times New Roman"/>
                <w:iCs/>
                <w:sz w:val="18"/>
                <w:szCs w:val="18"/>
              </w:rPr>
              <w:t>Bucureşti</w:t>
            </w:r>
            <w:proofErr w:type="spellEnd"/>
            <w:r w:rsidRPr="005B3467">
              <w:rPr>
                <w:rFonts w:ascii="Times New Roman" w:hAnsi="Times New Roman"/>
                <w:iCs/>
                <w:sz w:val="18"/>
                <w:szCs w:val="18"/>
              </w:rPr>
              <w:t>.</w:t>
            </w:r>
          </w:p>
          <w:p w:rsidR="005B3467" w:rsidRPr="005B3467" w:rsidRDefault="005B3467" w:rsidP="00B65026">
            <w:pPr>
              <w:pStyle w:val="NoSpacing"/>
              <w:numPr>
                <w:ilvl w:val="0"/>
                <w:numId w:val="4"/>
              </w:numPr>
              <w:ind w:hanging="687"/>
              <w:rPr>
                <w:rFonts w:ascii="Times New Roman" w:hAnsi="Times New Roman"/>
                <w:iCs/>
                <w:sz w:val="18"/>
                <w:szCs w:val="18"/>
              </w:rPr>
            </w:pPr>
            <w:r w:rsidRPr="005B3467">
              <w:rPr>
                <w:rFonts w:ascii="Times New Roman" w:hAnsi="Times New Roman"/>
                <w:iCs/>
                <w:sz w:val="18"/>
                <w:szCs w:val="18"/>
              </w:rPr>
              <w:t xml:space="preserve">Popescu, </w:t>
            </w:r>
            <w:proofErr w:type="spellStart"/>
            <w:r w:rsidRPr="005B3467">
              <w:rPr>
                <w:rFonts w:ascii="Times New Roman" w:hAnsi="Times New Roman"/>
                <w:iCs/>
                <w:sz w:val="18"/>
                <w:szCs w:val="18"/>
              </w:rPr>
              <w:t>Costin</w:t>
            </w:r>
            <w:proofErr w:type="spellEnd"/>
            <w:r w:rsidRPr="005B3467">
              <w:rPr>
                <w:rFonts w:ascii="Times New Roman" w:hAnsi="Times New Roman"/>
                <w:iCs/>
                <w:sz w:val="18"/>
                <w:szCs w:val="18"/>
              </w:rPr>
              <w:t xml:space="preserve">, (2005), </w:t>
            </w:r>
            <w:proofErr w:type="spellStart"/>
            <w:r w:rsidRPr="005B3467">
              <w:rPr>
                <w:rFonts w:ascii="Times New Roman" w:hAnsi="Times New Roman"/>
                <w:iCs/>
                <w:sz w:val="18"/>
                <w:szCs w:val="18"/>
              </w:rPr>
              <w:t>Introducere</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în</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publicitate</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Editura</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Universităţii</w:t>
            </w:r>
            <w:proofErr w:type="spellEnd"/>
            <w:r w:rsidRPr="005B3467">
              <w:rPr>
                <w:rFonts w:ascii="Times New Roman" w:hAnsi="Times New Roman"/>
                <w:iCs/>
                <w:sz w:val="18"/>
                <w:szCs w:val="18"/>
              </w:rPr>
              <w:t xml:space="preserve"> din </w:t>
            </w:r>
            <w:proofErr w:type="spellStart"/>
            <w:r w:rsidRPr="005B3467">
              <w:rPr>
                <w:rFonts w:ascii="Times New Roman" w:hAnsi="Times New Roman"/>
                <w:iCs/>
                <w:sz w:val="18"/>
                <w:szCs w:val="18"/>
              </w:rPr>
              <w:t>Bucureşti</w:t>
            </w:r>
            <w:proofErr w:type="spellEnd"/>
            <w:r w:rsidRPr="005B3467">
              <w:rPr>
                <w:rFonts w:ascii="Times New Roman" w:hAnsi="Times New Roman"/>
                <w:iCs/>
                <w:sz w:val="18"/>
                <w:szCs w:val="18"/>
              </w:rPr>
              <w:t xml:space="preserve">, </w:t>
            </w:r>
            <w:proofErr w:type="spellStart"/>
            <w:proofErr w:type="gramStart"/>
            <w:r w:rsidRPr="005B3467">
              <w:rPr>
                <w:rFonts w:ascii="Times New Roman" w:hAnsi="Times New Roman"/>
                <w:iCs/>
                <w:sz w:val="18"/>
                <w:szCs w:val="18"/>
              </w:rPr>
              <w:t>Bucureşti</w:t>
            </w:r>
            <w:proofErr w:type="spellEnd"/>
            <w:r w:rsidRPr="005B3467">
              <w:rPr>
                <w:rFonts w:ascii="Times New Roman" w:hAnsi="Times New Roman"/>
                <w:iCs/>
                <w:sz w:val="18"/>
                <w:szCs w:val="18"/>
              </w:rPr>
              <w:t>..</w:t>
            </w:r>
            <w:proofErr w:type="gramEnd"/>
          </w:p>
          <w:p w:rsidR="005B3467" w:rsidRPr="005B3467" w:rsidRDefault="005B3467" w:rsidP="00B65026">
            <w:pPr>
              <w:pStyle w:val="NoSpacing"/>
              <w:numPr>
                <w:ilvl w:val="0"/>
                <w:numId w:val="4"/>
              </w:numPr>
              <w:ind w:hanging="687"/>
              <w:rPr>
                <w:rFonts w:ascii="Times New Roman" w:hAnsi="Times New Roman"/>
                <w:iCs/>
                <w:sz w:val="18"/>
                <w:szCs w:val="18"/>
              </w:rPr>
            </w:pPr>
            <w:proofErr w:type="spellStart"/>
            <w:r w:rsidRPr="005B3467">
              <w:rPr>
                <w:rFonts w:ascii="Times New Roman" w:hAnsi="Times New Roman"/>
                <w:iCs/>
                <w:sz w:val="18"/>
                <w:szCs w:val="18"/>
              </w:rPr>
              <w:t>Ries</w:t>
            </w:r>
            <w:proofErr w:type="spellEnd"/>
            <w:r w:rsidRPr="005B3467">
              <w:rPr>
                <w:rFonts w:ascii="Times New Roman" w:hAnsi="Times New Roman"/>
                <w:iCs/>
                <w:sz w:val="18"/>
                <w:szCs w:val="18"/>
              </w:rPr>
              <w:t xml:space="preserve">, Al </w:t>
            </w:r>
            <w:proofErr w:type="spellStart"/>
            <w:r w:rsidRPr="005B3467">
              <w:rPr>
                <w:rFonts w:ascii="Times New Roman" w:hAnsi="Times New Roman"/>
                <w:iCs/>
                <w:sz w:val="18"/>
                <w:szCs w:val="18"/>
              </w:rPr>
              <w:t>şi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Ries</w:t>
            </w:r>
            <w:proofErr w:type="spellEnd"/>
            <w:r w:rsidRPr="005B3467">
              <w:rPr>
                <w:rFonts w:ascii="Times New Roman" w:hAnsi="Times New Roman"/>
                <w:iCs/>
                <w:sz w:val="18"/>
                <w:szCs w:val="18"/>
              </w:rPr>
              <w:t xml:space="preserve">, Laura (2005), </w:t>
            </w:r>
            <w:proofErr w:type="spellStart"/>
            <w:r w:rsidRPr="005B3467">
              <w:rPr>
                <w:rFonts w:ascii="Times New Roman" w:hAnsi="Times New Roman"/>
                <w:iCs/>
                <w:sz w:val="18"/>
                <w:szCs w:val="18"/>
              </w:rPr>
              <w:t>Căderea</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advertisingului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şi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ascensiunea</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Pr-ului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Ed.Brandbuilders</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Bucureşti</w:t>
            </w:r>
            <w:proofErr w:type="spellEnd"/>
            <w:r w:rsidRPr="005B3467">
              <w:rPr>
                <w:rFonts w:ascii="Times New Roman" w:hAnsi="Times New Roman"/>
                <w:iCs/>
                <w:sz w:val="18"/>
                <w:szCs w:val="18"/>
              </w:rPr>
              <w:t>.</w:t>
            </w:r>
          </w:p>
          <w:p w:rsidR="005B3467" w:rsidRPr="005B3467" w:rsidRDefault="005B3467" w:rsidP="00065126">
            <w:pPr>
              <w:pStyle w:val="NoSpacing"/>
              <w:numPr>
                <w:ilvl w:val="0"/>
                <w:numId w:val="4"/>
              </w:numPr>
              <w:ind w:hanging="687"/>
              <w:rPr>
                <w:rFonts w:ascii="Times New Roman" w:hAnsi="Times New Roman"/>
                <w:b/>
                <w:sz w:val="20"/>
                <w:szCs w:val="20"/>
                <w:lang w:val="ro-RO"/>
              </w:rPr>
            </w:pPr>
            <w:r w:rsidRPr="005B3467">
              <w:rPr>
                <w:rFonts w:ascii="Times New Roman" w:hAnsi="Times New Roman"/>
                <w:iCs/>
                <w:sz w:val="18"/>
                <w:szCs w:val="18"/>
              </w:rPr>
              <w:t xml:space="preserve">Russel J. Thomas </w:t>
            </w:r>
            <w:proofErr w:type="spellStart"/>
            <w:r w:rsidRPr="005B3467">
              <w:rPr>
                <w:rFonts w:ascii="Times New Roman" w:hAnsi="Times New Roman"/>
                <w:iCs/>
                <w:sz w:val="18"/>
                <w:szCs w:val="18"/>
              </w:rPr>
              <w:t>şi</w:t>
            </w:r>
            <w:proofErr w:type="spellEnd"/>
            <w:r w:rsidRPr="005B3467">
              <w:rPr>
                <w:rFonts w:ascii="Times New Roman" w:hAnsi="Times New Roman"/>
                <w:iCs/>
                <w:sz w:val="18"/>
                <w:szCs w:val="18"/>
              </w:rPr>
              <w:t xml:space="preserve"> Lane W. Ronald (2002), Manual de </w:t>
            </w:r>
            <w:proofErr w:type="spellStart"/>
            <w:r w:rsidRPr="005B3467">
              <w:rPr>
                <w:rFonts w:ascii="Times New Roman" w:hAnsi="Times New Roman"/>
                <w:iCs/>
                <w:sz w:val="18"/>
                <w:szCs w:val="18"/>
              </w:rPr>
              <w:t>publicitate</w:t>
            </w:r>
            <w:proofErr w:type="spellEnd"/>
            <w:r w:rsidRPr="005B3467">
              <w:rPr>
                <w:rFonts w:ascii="Times New Roman" w:hAnsi="Times New Roman"/>
                <w:iCs/>
                <w:sz w:val="18"/>
                <w:szCs w:val="18"/>
              </w:rPr>
              <w:t xml:space="preserve">, Ed. </w:t>
            </w:r>
            <w:proofErr w:type="spellStart"/>
            <w:r w:rsidRPr="005B3467">
              <w:rPr>
                <w:rFonts w:ascii="Times New Roman" w:hAnsi="Times New Roman"/>
                <w:iCs/>
                <w:sz w:val="18"/>
                <w:szCs w:val="18"/>
              </w:rPr>
              <w:t>Teora</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Bucureşti</w:t>
            </w:r>
            <w:proofErr w:type="spellEnd"/>
            <w:r w:rsidRPr="005B3467">
              <w:rPr>
                <w:rFonts w:ascii="Times New Roman" w:hAnsi="Times New Roman"/>
                <w:iCs/>
                <w:sz w:val="18"/>
                <w:szCs w:val="18"/>
              </w:rPr>
              <w:t>.</w:t>
            </w:r>
            <w:r w:rsidRPr="005B3467">
              <w:rPr>
                <w:rFonts w:ascii="Times New Roman" w:hAnsi="Times New Roman"/>
                <w:iCs/>
                <w:sz w:val="20"/>
                <w:szCs w:val="20"/>
              </w:rPr>
              <w:t xml:space="preserve"> </w:t>
            </w:r>
          </w:p>
        </w:tc>
      </w:tr>
      <w:tr w:rsidR="005B3467" w:rsidRPr="005B3467" w:rsidTr="008B2598">
        <w:tc>
          <w:tcPr>
            <w:tcW w:w="4035" w:type="dxa"/>
            <w:shd w:val="clear" w:color="auto" w:fill="C4BC96" w:themeFill="background2" w:themeFillShade="BF"/>
          </w:tcPr>
          <w:p w:rsidR="005B3467" w:rsidRPr="005B3467" w:rsidRDefault="005B3467" w:rsidP="009F19C7">
            <w:pPr>
              <w:pStyle w:val="NoSpacing"/>
              <w:rPr>
                <w:rFonts w:ascii="Times New Roman" w:hAnsi="Times New Roman"/>
                <w:b/>
                <w:sz w:val="20"/>
                <w:szCs w:val="20"/>
                <w:lang w:val="ro-RO"/>
              </w:rPr>
            </w:pPr>
            <w:r w:rsidRPr="005B3467">
              <w:rPr>
                <w:rFonts w:ascii="Times New Roman" w:hAnsi="Times New Roman"/>
                <w:b/>
                <w:sz w:val="20"/>
                <w:szCs w:val="20"/>
                <w:lang w:val="ro-RO"/>
              </w:rPr>
              <w:t>8.2 Seminar / laborator</w:t>
            </w:r>
          </w:p>
        </w:tc>
        <w:tc>
          <w:tcPr>
            <w:tcW w:w="3099" w:type="dxa"/>
          </w:tcPr>
          <w:p w:rsidR="005B3467" w:rsidRPr="005B3467" w:rsidRDefault="005B3467" w:rsidP="00E27C4C">
            <w:pPr>
              <w:pStyle w:val="NoSpacing"/>
              <w:jc w:val="center"/>
              <w:rPr>
                <w:rFonts w:ascii="Times New Roman" w:hAnsi="Times New Roman"/>
                <w:b/>
                <w:sz w:val="20"/>
                <w:szCs w:val="20"/>
                <w:lang w:val="ro-RO"/>
              </w:rPr>
            </w:pPr>
            <w:r w:rsidRPr="005B3467">
              <w:rPr>
                <w:rFonts w:ascii="Times New Roman" w:hAnsi="Times New Roman"/>
                <w:b/>
                <w:sz w:val="20"/>
                <w:szCs w:val="20"/>
                <w:lang w:val="ro-RO"/>
              </w:rPr>
              <w:t>Metode de predare</w:t>
            </w:r>
          </w:p>
        </w:tc>
        <w:tc>
          <w:tcPr>
            <w:tcW w:w="3088" w:type="dxa"/>
          </w:tcPr>
          <w:p w:rsidR="005B3467" w:rsidRPr="005B3467" w:rsidRDefault="005B3467" w:rsidP="00E27C4C">
            <w:pPr>
              <w:pStyle w:val="NoSpacing"/>
              <w:jc w:val="center"/>
              <w:rPr>
                <w:rFonts w:ascii="Times New Roman" w:hAnsi="Times New Roman"/>
                <w:b/>
                <w:sz w:val="20"/>
                <w:szCs w:val="20"/>
                <w:lang w:val="ro-RO"/>
              </w:rPr>
            </w:pPr>
            <w:r w:rsidRPr="005B3467">
              <w:rPr>
                <w:rFonts w:ascii="Times New Roman" w:hAnsi="Times New Roman"/>
                <w:b/>
                <w:sz w:val="20"/>
                <w:szCs w:val="20"/>
                <w:lang w:val="ro-RO"/>
              </w:rPr>
              <w:t>Observaţii</w:t>
            </w:r>
          </w:p>
        </w:tc>
      </w:tr>
      <w:tr w:rsidR="005B3467" w:rsidRPr="005B3467" w:rsidTr="008B2598">
        <w:tc>
          <w:tcPr>
            <w:tcW w:w="4035" w:type="dxa"/>
            <w:shd w:val="clear" w:color="auto" w:fill="C4BC96" w:themeFill="background2" w:themeFillShade="BF"/>
          </w:tcPr>
          <w:p w:rsidR="005B3467" w:rsidRPr="005B3467" w:rsidRDefault="005B3467" w:rsidP="00016F7A">
            <w:pPr>
              <w:pStyle w:val="NoSpacing"/>
              <w:rPr>
                <w:rFonts w:ascii="Times New Roman" w:hAnsi="Times New Roman"/>
                <w:sz w:val="20"/>
                <w:szCs w:val="20"/>
                <w:lang w:val="ro-RO"/>
              </w:rPr>
            </w:pPr>
            <w:r w:rsidRPr="005B3467">
              <w:rPr>
                <w:rFonts w:ascii="Times New Roman" w:hAnsi="Times New Roman"/>
                <w:sz w:val="20"/>
                <w:szCs w:val="20"/>
                <w:lang w:val="ro-RO"/>
              </w:rPr>
              <w:t>Seminar introductiv: tematică, bibliografie, evaluare etc.</w:t>
            </w:r>
          </w:p>
        </w:tc>
        <w:tc>
          <w:tcPr>
            <w:tcW w:w="3099" w:type="dxa"/>
            <w:vMerge w:val="restart"/>
          </w:tcPr>
          <w:p w:rsidR="005B3467" w:rsidRPr="005B3467" w:rsidRDefault="005B3467" w:rsidP="009F19C7">
            <w:pPr>
              <w:pStyle w:val="NoSpacing"/>
              <w:rPr>
                <w:rFonts w:ascii="Times New Roman" w:hAnsi="Times New Roman"/>
                <w:b/>
                <w:sz w:val="20"/>
                <w:szCs w:val="20"/>
                <w:lang w:val="ro-RO"/>
              </w:rPr>
            </w:pPr>
            <w:r w:rsidRPr="005B3467">
              <w:rPr>
                <w:rFonts w:ascii="Times New Roman" w:hAnsi="Times New Roman"/>
                <w:b/>
                <w:sz w:val="20"/>
                <w:szCs w:val="20"/>
                <w:lang w:val="ro-RO"/>
              </w:rPr>
              <w:t>Prezentare si discutii de grup, muncă individuală și pe echipe</w:t>
            </w:r>
          </w:p>
        </w:tc>
        <w:tc>
          <w:tcPr>
            <w:tcW w:w="3088" w:type="dxa"/>
          </w:tcPr>
          <w:p w:rsidR="005B3467" w:rsidRPr="005B3467" w:rsidRDefault="005B3467" w:rsidP="009F19C7">
            <w:pPr>
              <w:pStyle w:val="NoSpacing"/>
              <w:rPr>
                <w:rFonts w:ascii="Times New Roman" w:hAnsi="Times New Roman"/>
                <w:b/>
                <w:sz w:val="20"/>
                <w:szCs w:val="20"/>
                <w:lang w:val="ro-RO"/>
              </w:rPr>
            </w:pPr>
          </w:p>
        </w:tc>
      </w:tr>
      <w:tr w:rsidR="005B3467" w:rsidRPr="005B3467" w:rsidTr="008B2598">
        <w:tc>
          <w:tcPr>
            <w:tcW w:w="4035" w:type="dxa"/>
            <w:shd w:val="clear" w:color="auto" w:fill="C4BC96" w:themeFill="background2" w:themeFillShade="BF"/>
          </w:tcPr>
          <w:p w:rsidR="005B3467" w:rsidRPr="005B3467" w:rsidRDefault="005B3467" w:rsidP="002C0058">
            <w:pPr>
              <w:pStyle w:val="NoSpacing"/>
              <w:rPr>
                <w:rFonts w:ascii="Times New Roman" w:hAnsi="Times New Roman"/>
                <w:sz w:val="20"/>
                <w:szCs w:val="20"/>
                <w:lang w:val="ro-RO"/>
              </w:rPr>
            </w:pPr>
            <w:r w:rsidRPr="005B3467">
              <w:rPr>
                <w:rFonts w:ascii="Times New Roman" w:hAnsi="Times New Roman"/>
                <w:sz w:val="20"/>
                <w:szCs w:val="20"/>
                <w:lang w:val="ro-RO"/>
              </w:rPr>
              <w:t>Managment: concept și noțiuni introductive. Funcțiile și principiile managementului</w:t>
            </w:r>
          </w:p>
        </w:tc>
        <w:tc>
          <w:tcPr>
            <w:tcW w:w="3099" w:type="dxa"/>
            <w:vMerge/>
          </w:tcPr>
          <w:p w:rsidR="005B3467" w:rsidRPr="005B3467" w:rsidRDefault="005B3467" w:rsidP="009F19C7">
            <w:pPr>
              <w:pStyle w:val="NoSpacing"/>
              <w:rPr>
                <w:rFonts w:ascii="Times New Roman" w:hAnsi="Times New Roman"/>
                <w:b/>
                <w:sz w:val="20"/>
                <w:szCs w:val="20"/>
                <w:lang w:val="ro-RO"/>
              </w:rPr>
            </w:pPr>
          </w:p>
        </w:tc>
        <w:tc>
          <w:tcPr>
            <w:tcW w:w="3088" w:type="dxa"/>
          </w:tcPr>
          <w:p w:rsidR="005B3467" w:rsidRPr="005B3467" w:rsidRDefault="005B3467" w:rsidP="009F19C7">
            <w:pPr>
              <w:pStyle w:val="NoSpacing"/>
              <w:rPr>
                <w:rFonts w:ascii="Times New Roman" w:hAnsi="Times New Roman"/>
                <w:b/>
                <w:sz w:val="20"/>
                <w:szCs w:val="20"/>
                <w:lang w:val="ro-RO"/>
              </w:rPr>
            </w:pPr>
          </w:p>
        </w:tc>
      </w:tr>
      <w:tr w:rsidR="005B3467" w:rsidRPr="005B3467" w:rsidTr="008B2598">
        <w:tc>
          <w:tcPr>
            <w:tcW w:w="4035" w:type="dxa"/>
            <w:shd w:val="clear" w:color="auto" w:fill="C4BC96" w:themeFill="background2" w:themeFillShade="BF"/>
          </w:tcPr>
          <w:p w:rsidR="005B3467" w:rsidRPr="005B3467" w:rsidRDefault="005B3467" w:rsidP="002C0058">
            <w:pPr>
              <w:pStyle w:val="NoSpacing"/>
              <w:rPr>
                <w:rFonts w:ascii="Times New Roman" w:hAnsi="Times New Roman"/>
                <w:sz w:val="20"/>
                <w:szCs w:val="20"/>
                <w:lang w:val="ro-RO"/>
              </w:rPr>
            </w:pPr>
            <w:r w:rsidRPr="005B3467">
              <w:rPr>
                <w:rFonts w:ascii="Times New Roman" w:hAnsi="Times New Roman"/>
                <w:sz w:val="20"/>
                <w:szCs w:val="20"/>
                <w:lang w:val="ro-RO"/>
              </w:rPr>
              <w:t xml:space="preserve">Managementul unei organizații. </w:t>
            </w:r>
          </w:p>
        </w:tc>
        <w:tc>
          <w:tcPr>
            <w:tcW w:w="3099" w:type="dxa"/>
            <w:vMerge/>
          </w:tcPr>
          <w:p w:rsidR="005B3467" w:rsidRPr="005B3467" w:rsidRDefault="005B3467" w:rsidP="009F19C7">
            <w:pPr>
              <w:pStyle w:val="NoSpacing"/>
              <w:rPr>
                <w:rFonts w:ascii="Times New Roman" w:hAnsi="Times New Roman"/>
                <w:b/>
                <w:sz w:val="20"/>
                <w:szCs w:val="20"/>
                <w:lang w:val="ro-RO"/>
              </w:rPr>
            </w:pPr>
          </w:p>
        </w:tc>
        <w:tc>
          <w:tcPr>
            <w:tcW w:w="3088" w:type="dxa"/>
          </w:tcPr>
          <w:p w:rsidR="005B3467" w:rsidRPr="005B3467" w:rsidRDefault="005B3467" w:rsidP="009F19C7">
            <w:pPr>
              <w:pStyle w:val="NoSpacing"/>
              <w:rPr>
                <w:rFonts w:ascii="Times New Roman" w:hAnsi="Times New Roman"/>
                <w:b/>
                <w:sz w:val="20"/>
                <w:szCs w:val="20"/>
                <w:lang w:val="ro-RO"/>
              </w:rPr>
            </w:pPr>
          </w:p>
        </w:tc>
      </w:tr>
      <w:tr w:rsidR="005B3467" w:rsidRPr="005B3467" w:rsidTr="008B2598">
        <w:tc>
          <w:tcPr>
            <w:tcW w:w="4035" w:type="dxa"/>
            <w:shd w:val="clear" w:color="auto" w:fill="C4BC96" w:themeFill="background2" w:themeFillShade="BF"/>
          </w:tcPr>
          <w:p w:rsidR="005B3467" w:rsidRPr="005B3467" w:rsidRDefault="005B3467" w:rsidP="002C0058">
            <w:pPr>
              <w:pStyle w:val="NoSpacing"/>
              <w:rPr>
                <w:rFonts w:ascii="Times New Roman" w:hAnsi="Times New Roman"/>
                <w:sz w:val="20"/>
                <w:szCs w:val="20"/>
                <w:lang w:val="ro-RO"/>
              </w:rPr>
            </w:pPr>
            <w:r w:rsidRPr="005B3467">
              <w:rPr>
                <w:rFonts w:ascii="Times New Roman" w:hAnsi="Times New Roman"/>
                <w:sz w:val="20"/>
                <w:szCs w:val="20"/>
                <w:lang w:val="ro-RO"/>
              </w:rPr>
              <w:t>Managementul resurselor umane</w:t>
            </w:r>
          </w:p>
        </w:tc>
        <w:tc>
          <w:tcPr>
            <w:tcW w:w="3099" w:type="dxa"/>
            <w:vMerge/>
          </w:tcPr>
          <w:p w:rsidR="005B3467" w:rsidRPr="005B3467" w:rsidRDefault="005B3467" w:rsidP="009F19C7">
            <w:pPr>
              <w:pStyle w:val="NoSpacing"/>
              <w:rPr>
                <w:rFonts w:ascii="Times New Roman" w:hAnsi="Times New Roman"/>
                <w:b/>
                <w:sz w:val="20"/>
                <w:szCs w:val="20"/>
                <w:lang w:val="ro-RO"/>
              </w:rPr>
            </w:pPr>
          </w:p>
        </w:tc>
        <w:tc>
          <w:tcPr>
            <w:tcW w:w="3088" w:type="dxa"/>
          </w:tcPr>
          <w:p w:rsidR="005B3467" w:rsidRPr="005B3467" w:rsidRDefault="005B3467" w:rsidP="009F19C7">
            <w:pPr>
              <w:pStyle w:val="NoSpacing"/>
              <w:rPr>
                <w:rFonts w:ascii="Times New Roman" w:hAnsi="Times New Roman"/>
                <w:b/>
                <w:sz w:val="20"/>
                <w:szCs w:val="20"/>
                <w:lang w:val="ro-RO"/>
              </w:rPr>
            </w:pPr>
          </w:p>
        </w:tc>
      </w:tr>
      <w:tr w:rsidR="005B3467" w:rsidRPr="005B3467" w:rsidTr="008B2598">
        <w:tc>
          <w:tcPr>
            <w:tcW w:w="4035" w:type="dxa"/>
            <w:shd w:val="clear" w:color="auto" w:fill="C4BC96" w:themeFill="background2" w:themeFillShade="BF"/>
          </w:tcPr>
          <w:p w:rsidR="005B3467" w:rsidRPr="005B3467" w:rsidRDefault="005B3467" w:rsidP="002C0058">
            <w:pPr>
              <w:pStyle w:val="NoSpacing"/>
              <w:rPr>
                <w:rFonts w:ascii="Times New Roman" w:hAnsi="Times New Roman"/>
                <w:sz w:val="20"/>
                <w:szCs w:val="20"/>
                <w:lang w:val="ro-RO"/>
              </w:rPr>
            </w:pPr>
            <w:r w:rsidRPr="005B3467">
              <w:rPr>
                <w:rFonts w:ascii="Times New Roman" w:hAnsi="Times New Roman"/>
                <w:sz w:val="20"/>
                <w:szCs w:val="20"/>
                <w:lang w:val="ro-RO"/>
              </w:rPr>
              <w:t>Management previzional si strategic</w:t>
            </w:r>
          </w:p>
        </w:tc>
        <w:tc>
          <w:tcPr>
            <w:tcW w:w="3099" w:type="dxa"/>
            <w:vMerge/>
          </w:tcPr>
          <w:p w:rsidR="005B3467" w:rsidRPr="005B3467" w:rsidRDefault="005B3467" w:rsidP="009F19C7">
            <w:pPr>
              <w:pStyle w:val="NoSpacing"/>
              <w:rPr>
                <w:rFonts w:ascii="Times New Roman" w:hAnsi="Times New Roman"/>
                <w:b/>
                <w:sz w:val="20"/>
                <w:szCs w:val="20"/>
                <w:lang w:val="ro-RO"/>
              </w:rPr>
            </w:pPr>
          </w:p>
        </w:tc>
        <w:tc>
          <w:tcPr>
            <w:tcW w:w="3088" w:type="dxa"/>
          </w:tcPr>
          <w:p w:rsidR="005B3467" w:rsidRPr="005B3467" w:rsidRDefault="005B3467" w:rsidP="009F19C7">
            <w:pPr>
              <w:pStyle w:val="NoSpacing"/>
              <w:rPr>
                <w:rFonts w:ascii="Times New Roman" w:hAnsi="Times New Roman"/>
                <w:b/>
                <w:sz w:val="20"/>
                <w:szCs w:val="20"/>
                <w:lang w:val="ro-RO"/>
              </w:rPr>
            </w:pPr>
          </w:p>
        </w:tc>
      </w:tr>
      <w:tr w:rsidR="005B3467" w:rsidRPr="005B3467" w:rsidTr="008B2598">
        <w:tc>
          <w:tcPr>
            <w:tcW w:w="4035" w:type="dxa"/>
            <w:shd w:val="clear" w:color="auto" w:fill="C4BC96" w:themeFill="background2" w:themeFillShade="BF"/>
          </w:tcPr>
          <w:p w:rsidR="005B3467" w:rsidRPr="005B3467" w:rsidRDefault="005B3467" w:rsidP="002C0058">
            <w:pPr>
              <w:pStyle w:val="NoSpacing"/>
              <w:rPr>
                <w:rFonts w:ascii="Times New Roman" w:hAnsi="Times New Roman"/>
                <w:sz w:val="20"/>
                <w:szCs w:val="20"/>
                <w:lang w:val="ro-RO"/>
              </w:rPr>
            </w:pPr>
            <w:r w:rsidRPr="005B3467">
              <w:rPr>
                <w:rFonts w:ascii="Times New Roman" w:hAnsi="Times New Roman"/>
                <w:sz w:val="20"/>
                <w:szCs w:val="20"/>
                <w:lang w:val="ro-RO"/>
              </w:rPr>
              <w:t>Managementul riscurilor</w:t>
            </w:r>
          </w:p>
        </w:tc>
        <w:tc>
          <w:tcPr>
            <w:tcW w:w="3099" w:type="dxa"/>
            <w:vMerge/>
          </w:tcPr>
          <w:p w:rsidR="005B3467" w:rsidRPr="005B3467" w:rsidRDefault="005B3467" w:rsidP="009F19C7">
            <w:pPr>
              <w:pStyle w:val="NoSpacing"/>
              <w:rPr>
                <w:rFonts w:ascii="Times New Roman" w:hAnsi="Times New Roman"/>
                <w:b/>
                <w:sz w:val="20"/>
                <w:szCs w:val="20"/>
                <w:lang w:val="ro-RO"/>
              </w:rPr>
            </w:pPr>
          </w:p>
        </w:tc>
        <w:tc>
          <w:tcPr>
            <w:tcW w:w="3088" w:type="dxa"/>
          </w:tcPr>
          <w:p w:rsidR="005B3467" w:rsidRPr="005B3467" w:rsidRDefault="005B3467" w:rsidP="009F19C7">
            <w:pPr>
              <w:pStyle w:val="NoSpacing"/>
              <w:rPr>
                <w:rFonts w:ascii="Times New Roman" w:hAnsi="Times New Roman"/>
                <w:b/>
                <w:sz w:val="20"/>
                <w:szCs w:val="20"/>
                <w:lang w:val="ro-RO"/>
              </w:rPr>
            </w:pPr>
          </w:p>
        </w:tc>
      </w:tr>
      <w:tr w:rsidR="005B3467" w:rsidRPr="005B3467" w:rsidTr="008B2598">
        <w:tc>
          <w:tcPr>
            <w:tcW w:w="4035" w:type="dxa"/>
            <w:shd w:val="clear" w:color="auto" w:fill="C4BC96" w:themeFill="background2" w:themeFillShade="BF"/>
          </w:tcPr>
          <w:p w:rsidR="005B3467" w:rsidRPr="005B3467" w:rsidRDefault="005B3467" w:rsidP="002C0058">
            <w:pPr>
              <w:pStyle w:val="NoSpacing"/>
              <w:rPr>
                <w:rFonts w:ascii="Times New Roman" w:hAnsi="Times New Roman"/>
                <w:sz w:val="20"/>
                <w:szCs w:val="20"/>
                <w:lang w:val="ro-RO"/>
              </w:rPr>
            </w:pPr>
            <w:r w:rsidRPr="005B3467">
              <w:rPr>
                <w:rFonts w:ascii="Times New Roman" w:hAnsi="Times New Roman"/>
                <w:sz w:val="20"/>
                <w:szCs w:val="20"/>
                <w:lang w:val="ro-RO"/>
              </w:rPr>
              <w:t>Tipuri de management într-o agenție de publicitate. Publicitate media</w:t>
            </w:r>
          </w:p>
        </w:tc>
        <w:tc>
          <w:tcPr>
            <w:tcW w:w="3099" w:type="dxa"/>
            <w:vMerge/>
          </w:tcPr>
          <w:p w:rsidR="005B3467" w:rsidRPr="005B3467" w:rsidRDefault="005B3467" w:rsidP="009F19C7">
            <w:pPr>
              <w:pStyle w:val="NoSpacing"/>
              <w:rPr>
                <w:rFonts w:ascii="Times New Roman" w:hAnsi="Times New Roman"/>
                <w:b/>
                <w:sz w:val="20"/>
                <w:szCs w:val="20"/>
                <w:lang w:val="ro-RO"/>
              </w:rPr>
            </w:pPr>
          </w:p>
        </w:tc>
        <w:tc>
          <w:tcPr>
            <w:tcW w:w="3088" w:type="dxa"/>
          </w:tcPr>
          <w:p w:rsidR="005B3467" w:rsidRPr="005B3467" w:rsidRDefault="005B3467" w:rsidP="009F19C7">
            <w:pPr>
              <w:pStyle w:val="NoSpacing"/>
              <w:rPr>
                <w:rFonts w:ascii="Times New Roman" w:hAnsi="Times New Roman"/>
                <w:b/>
                <w:sz w:val="20"/>
                <w:szCs w:val="20"/>
                <w:lang w:val="ro-RO"/>
              </w:rPr>
            </w:pPr>
          </w:p>
        </w:tc>
      </w:tr>
      <w:tr w:rsidR="005B3467" w:rsidRPr="005B3467" w:rsidTr="008B2598">
        <w:tc>
          <w:tcPr>
            <w:tcW w:w="4035" w:type="dxa"/>
            <w:shd w:val="clear" w:color="auto" w:fill="C4BC96" w:themeFill="background2" w:themeFillShade="BF"/>
          </w:tcPr>
          <w:p w:rsidR="005B3467" w:rsidRPr="005B3467" w:rsidRDefault="005B3467" w:rsidP="002C0058">
            <w:pPr>
              <w:pStyle w:val="NoSpacing"/>
              <w:rPr>
                <w:rFonts w:ascii="Times New Roman" w:hAnsi="Times New Roman"/>
                <w:sz w:val="20"/>
                <w:szCs w:val="20"/>
                <w:lang w:val="ro-RO"/>
              </w:rPr>
            </w:pPr>
            <w:r w:rsidRPr="005B3467">
              <w:rPr>
                <w:rFonts w:ascii="Times New Roman" w:hAnsi="Times New Roman"/>
                <w:sz w:val="20"/>
                <w:szCs w:val="20"/>
                <w:lang w:val="ro-RO"/>
              </w:rPr>
              <w:t>Managementul resurselor umane într-o agenție de publicitate</w:t>
            </w:r>
          </w:p>
        </w:tc>
        <w:tc>
          <w:tcPr>
            <w:tcW w:w="3099" w:type="dxa"/>
            <w:vMerge/>
          </w:tcPr>
          <w:p w:rsidR="005B3467" w:rsidRPr="005B3467" w:rsidRDefault="005B3467" w:rsidP="009F19C7">
            <w:pPr>
              <w:pStyle w:val="NoSpacing"/>
              <w:rPr>
                <w:rFonts w:ascii="Times New Roman" w:hAnsi="Times New Roman"/>
                <w:b/>
                <w:sz w:val="20"/>
                <w:szCs w:val="20"/>
                <w:lang w:val="ro-RO"/>
              </w:rPr>
            </w:pPr>
          </w:p>
        </w:tc>
        <w:tc>
          <w:tcPr>
            <w:tcW w:w="3088" w:type="dxa"/>
          </w:tcPr>
          <w:p w:rsidR="005B3467" w:rsidRPr="005B3467" w:rsidRDefault="005B3467" w:rsidP="009F19C7">
            <w:pPr>
              <w:pStyle w:val="NoSpacing"/>
              <w:rPr>
                <w:rFonts w:ascii="Times New Roman" w:hAnsi="Times New Roman"/>
                <w:b/>
                <w:sz w:val="20"/>
                <w:szCs w:val="20"/>
                <w:lang w:val="ro-RO"/>
              </w:rPr>
            </w:pPr>
          </w:p>
        </w:tc>
      </w:tr>
      <w:tr w:rsidR="005B3467" w:rsidRPr="005B3467" w:rsidTr="008B2598">
        <w:tc>
          <w:tcPr>
            <w:tcW w:w="4035" w:type="dxa"/>
            <w:shd w:val="clear" w:color="auto" w:fill="C4BC96" w:themeFill="background2" w:themeFillShade="BF"/>
          </w:tcPr>
          <w:p w:rsidR="005B3467" w:rsidRPr="005B3467" w:rsidRDefault="005B3467" w:rsidP="002C0058">
            <w:pPr>
              <w:pStyle w:val="NoSpacing"/>
              <w:rPr>
                <w:rFonts w:ascii="Times New Roman" w:hAnsi="Times New Roman"/>
                <w:sz w:val="20"/>
                <w:szCs w:val="20"/>
                <w:lang w:val="ro-RO"/>
              </w:rPr>
            </w:pPr>
            <w:r w:rsidRPr="005B3467">
              <w:rPr>
                <w:rFonts w:ascii="Times New Roman" w:hAnsi="Times New Roman"/>
                <w:sz w:val="20"/>
                <w:szCs w:val="20"/>
                <w:lang w:val="ro-RO"/>
              </w:rPr>
              <w:t>Management financiar și strategic pentru o agenție de publicitate.</w:t>
            </w:r>
          </w:p>
        </w:tc>
        <w:tc>
          <w:tcPr>
            <w:tcW w:w="3099" w:type="dxa"/>
            <w:vMerge/>
          </w:tcPr>
          <w:p w:rsidR="005B3467" w:rsidRPr="005B3467" w:rsidRDefault="005B3467" w:rsidP="009F19C7">
            <w:pPr>
              <w:pStyle w:val="NoSpacing"/>
              <w:rPr>
                <w:rFonts w:ascii="Times New Roman" w:hAnsi="Times New Roman"/>
                <w:sz w:val="20"/>
                <w:szCs w:val="20"/>
                <w:lang w:val="ro-RO"/>
              </w:rPr>
            </w:pPr>
          </w:p>
        </w:tc>
        <w:tc>
          <w:tcPr>
            <w:tcW w:w="3088" w:type="dxa"/>
          </w:tcPr>
          <w:p w:rsidR="005B3467" w:rsidRPr="005B3467" w:rsidRDefault="005B3467" w:rsidP="005B6E97">
            <w:pPr>
              <w:pStyle w:val="NoSpacing"/>
              <w:rPr>
                <w:rFonts w:ascii="Times New Roman" w:hAnsi="Times New Roman"/>
                <w:sz w:val="20"/>
                <w:szCs w:val="20"/>
                <w:lang w:val="ro-RO"/>
              </w:rPr>
            </w:pPr>
          </w:p>
        </w:tc>
      </w:tr>
      <w:tr w:rsidR="005B3467" w:rsidRPr="005B3467" w:rsidTr="008B2598">
        <w:tc>
          <w:tcPr>
            <w:tcW w:w="4035" w:type="dxa"/>
            <w:shd w:val="clear" w:color="auto" w:fill="C4BC96" w:themeFill="background2" w:themeFillShade="BF"/>
          </w:tcPr>
          <w:p w:rsidR="005B3467" w:rsidRPr="005B3467" w:rsidRDefault="005B3467" w:rsidP="002C0058">
            <w:pPr>
              <w:pStyle w:val="NoSpacing"/>
              <w:rPr>
                <w:rFonts w:ascii="Times New Roman" w:hAnsi="Times New Roman"/>
                <w:sz w:val="20"/>
                <w:szCs w:val="20"/>
                <w:lang w:val="ro-RO"/>
              </w:rPr>
            </w:pPr>
            <w:r w:rsidRPr="005B3467">
              <w:rPr>
                <w:rFonts w:ascii="Times New Roman" w:hAnsi="Times New Roman"/>
                <w:sz w:val="20"/>
                <w:szCs w:val="20"/>
                <w:lang w:val="ro-RO"/>
              </w:rPr>
              <w:t xml:space="preserve">Satisfacerea clienților agenției de publicitate. </w:t>
            </w:r>
          </w:p>
        </w:tc>
        <w:tc>
          <w:tcPr>
            <w:tcW w:w="3099" w:type="dxa"/>
            <w:vMerge/>
          </w:tcPr>
          <w:p w:rsidR="005B3467" w:rsidRPr="005B3467" w:rsidRDefault="005B3467" w:rsidP="009F19C7">
            <w:pPr>
              <w:pStyle w:val="NoSpacing"/>
              <w:rPr>
                <w:rFonts w:ascii="Times New Roman" w:hAnsi="Times New Roman"/>
                <w:b/>
                <w:sz w:val="20"/>
                <w:szCs w:val="20"/>
                <w:lang w:val="ro-RO"/>
              </w:rPr>
            </w:pPr>
          </w:p>
        </w:tc>
        <w:tc>
          <w:tcPr>
            <w:tcW w:w="3088" w:type="dxa"/>
          </w:tcPr>
          <w:p w:rsidR="005B3467" w:rsidRPr="005B3467" w:rsidRDefault="005B3467" w:rsidP="009F19C7">
            <w:pPr>
              <w:pStyle w:val="NoSpacing"/>
              <w:rPr>
                <w:rFonts w:ascii="Times New Roman" w:hAnsi="Times New Roman"/>
                <w:b/>
                <w:sz w:val="20"/>
                <w:szCs w:val="20"/>
                <w:lang w:val="ro-RO"/>
              </w:rPr>
            </w:pPr>
          </w:p>
        </w:tc>
      </w:tr>
      <w:tr w:rsidR="005B3467" w:rsidRPr="005B3467" w:rsidTr="008B2598">
        <w:tc>
          <w:tcPr>
            <w:tcW w:w="4035" w:type="dxa"/>
            <w:shd w:val="clear" w:color="auto" w:fill="C4BC96" w:themeFill="background2" w:themeFillShade="BF"/>
          </w:tcPr>
          <w:p w:rsidR="005B3467" w:rsidRPr="005B3467" w:rsidRDefault="005B3467" w:rsidP="002C0058">
            <w:pPr>
              <w:pStyle w:val="NoSpacing"/>
              <w:rPr>
                <w:rFonts w:ascii="Times New Roman" w:hAnsi="Times New Roman"/>
                <w:sz w:val="20"/>
                <w:szCs w:val="20"/>
                <w:lang w:val="ro-RO"/>
              </w:rPr>
            </w:pPr>
            <w:r w:rsidRPr="005B3467">
              <w:rPr>
                <w:rFonts w:ascii="Times New Roman" w:hAnsi="Times New Roman"/>
                <w:sz w:val="20"/>
                <w:szCs w:val="20"/>
                <w:lang w:val="ro-RO"/>
              </w:rPr>
              <w:t>Efectivitatea unui mesaj publicitar, tehnici de testare</w:t>
            </w:r>
          </w:p>
        </w:tc>
        <w:tc>
          <w:tcPr>
            <w:tcW w:w="3099" w:type="dxa"/>
            <w:vMerge/>
          </w:tcPr>
          <w:p w:rsidR="005B3467" w:rsidRPr="005B3467" w:rsidRDefault="005B3467" w:rsidP="009F19C7">
            <w:pPr>
              <w:pStyle w:val="NoSpacing"/>
              <w:rPr>
                <w:rFonts w:ascii="Times New Roman" w:hAnsi="Times New Roman"/>
                <w:b/>
                <w:sz w:val="20"/>
                <w:szCs w:val="20"/>
                <w:lang w:val="ro-RO"/>
              </w:rPr>
            </w:pPr>
          </w:p>
        </w:tc>
        <w:tc>
          <w:tcPr>
            <w:tcW w:w="3088" w:type="dxa"/>
          </w:tcPr>
          <w:p w:rsidR="005B3467" w:rsidRPr="005B3467" w:rsidRDefault="005B3467" w:rsidP="009F19C7">
            <w:pPr>
              <w:pStyle w:val="NoSpacing"/>
              <w:rPr>
                <w:rFonts w:ascii="Times New Roman" w:hAnsi="Times New Roman"/>
                <w:b/>
                <w:sz w:val="20"/>
                <w:szCs w:val="20"/>
                <w:lang w:val="ro-RO"/>
              </w:rPr>
            </w:pPr>
          </w:p>
        </w:tc>
      </w:tr>
      <w:tr w:rsidR="005B3467" w:rsidRPr="005B3467" w:rsidTr="008B2598">
        <w:tc>
          <w:tcPr>
            <w:tcW w:w="4035" w:type="dxa"/>
            <w:shd w:val="clear" w:color="auto" w:fill="C4BC96" w:themeFill="background2" w:themeFillShade="BF"/>
          </w:tcPr>
          <w:p w:rsidR="005B3467" w:rsidRPr="005B3467" w:rsidRDefault="005B3467" w:rsidP="002C0058">
            <w:pPr>
              <w:pStyle w:val="NoSpacing"/>
              <w:rPr>
                <w:rFonts w:ascii="Times New Roman" w:hAnsi="Times New Roman"/>
                <w:sz w:val="20"/>
                <w:szCs w:val="20"/>
                <w:lang w:val="ro-RO"/>
              </w:rPr>
            </w:pPr>
            <w:r w:rsidRPr="005B3467">
              <w:rPr>
                <w:rFonts w:ascii="Times New Roman" w:hAnsi="Times New Roman"/>
                <w:sz w:val="20"/>
                <w:szCs w:val="20"/>
                <w:lang w:val="ro-RO"/>
              </w:rPr>
              <w:t>Managementul agenției de publicitate – relația cu alte discipline de comunicare</w:t>
            </w:r>
          </w:p>
        </w:tc>
        <w:tc>
          <w:tcPr>
            <w:tcW w:w="3099" w:type="dxa"/>
            <w:vMerge/>
          </w:tcPr>
          <w:p w:rsidR="005B3467" w:rsidRPr="005B3467" w:rsidRDefault="005B3467" w:rsidP="009F19C7">
            <w:pPr>
              <w:pStyle w:val="NoSpacing"/>
              <w:rPr>
                <w:rFonts w:ascii="Times New Roman" w:hAnsi="Times New Roman"/>
                <w:b/>
                <w:sz w:val="20"/>
                <w:szCs w:val="20"/>
                <w:lang w:val="ro-RO"/>
              </w:rPr>
            </w:pPr>
          </w:p>
        </w:tc>
        <w:tc>
          <w:tcPr>
            <w:tcW w:w="3088" w:type="dxa"/>
          </w:tcPr>
          <w:p w:rsidR="005B3467" w:rsidRPr="005B3467" w:rsidRDefault="005B3467" w:rsidP="009F19C7">
            <w:pPr>
              <w:pStyle w:val="NoSpacing"/>
              <w:rPr>
                <w:rFonts w:ascii="Times New Roman" w:hAnsi="Times New Roman"/>
                <w:b/>
                <w:sz w:val="20"/>
                <w:szCs w:val="20"/>
                <w:lang w:val="ro-RO"/>
              </w:rPr>
            </w:pPr>
          </w:p>
        </w:tc>
      </w:tr>
      <w:tr w:rsidR="005B3467" w:rsidRPr="005B3467" w:rsidTr="008B2598">
        <w:tc>
          <w:tcPr>
            <w:tcW w:w="4035" w:type="dxa"/>
            <w:shd w:val="clear" w:color="auto" w:fill="C4BC96" w:themeFill="background2" w:themeFillShade="BF"/>
          </w:tcPr>
          <w:p w:rsidR="005B3467" w:rsidRPr="005B3467" w:rsidRDefault="005B3467" w:rsidP="006974EE">
            <w:pPr>
              <w:pStyle w:val="NoSpacing"/>
              <w:rPr>
                <w:rFonts w:ascii="Times New Roman" w:hAnsi="Times New Roman"/>
                <w:sz w:val="20"/>
                <w:szCs w:val="20"/>
                <w:lang w:val="ro-RO"/>
              </w:rPr>
            </w:pPr>
            <w:r w:rsidRPr="005B3467">
              <w:rPr>
                <w:rFonts w:ascii="Times New Roman" w:hAnsi="Times New Roman"/>
                <w:sz w:val="20"/>
                <w:szCs w:val="20"/>
                <w:lang w:val="ro-RO"/>
              </w:rPr>
              <w:t>Seminar practic pentru proiecte</w:t>
            </w:r>
          </w:p>
        </w:tc>
        <w:tc>
          <w:tcPr>
            <w:tcW w:w="3099" w:type="dxa"/>
            <w:vMerge/>
          </w:tcPr>
          <w:p w:rsidR="005B3467" w:rsidRPr="005B3467" w:rsidRDefault="005B3467" w:rsidP="009F19C7">
            <w:pPr>
              <w:pStyle w:val="NoSpacing"/>
              <w:rPr>
                <w:rFonts w:ascii="Times New Roman" w:hAnsi="Times New Roman"/>
                <w:b/>
                <w:sz w:val="20"/>
                <w:szCs w:val="20"/>
                <w:lang w:val="ro-RO"/>
              </w:rPr>
            </w:pPr>
          </w:p>
        </w:tc>
        <w:tc>
          <w:tcPr>
            <w:tcW w:w="3088" w:type="dxa"/>
          </w:tcPr>
          <w:p w:rsidR="005B3467" w:rsidRPr="005B3467" w:rsidRDefault="005B3467" w:rsidP="009F19C7">
            <w:pPr>
              <w:pStyle w:val="NoSpacing"/>
              <w:rPr>
                <w:rFonts w:ascii="Times New Roman" w:hAnsi="Times New Roman"/>
                <w:b/>
                <w:sz w:val="20"/>
                <w:szCs w:val="20"/>
                <w:lang w:val="ro-RO"/>
              </w:rPr>
            </w:pPr>
          </w:p>
        </w:tc>
      </w:tr>
      <w:tr w:rsidR="005B3467" w:rsidRPr="005B3467" w:rsidTr="008B2598">
        <w:tc>
          <w:tcPr>
            <w:tcW w:w="4035" w:type="dxa"/>
            <w:shd w:val="clear" w:color="auto" w:fill="C4BC96" w:themeFill="background2" w:themeFillShade="BF"/>
          </w:tcPr>
          <w:p w:rsidR="005B3467" w:rsidRPr="005B3467" w:rsidRDefault="005B3467" w:rsidP="006974EE">
            <w:pPr>
              <w:pStyle w:val="NoSpacing"/>
              <w:rPr>
                <w:rFonts w:ascii="Times New Roman" w:hAnsi="Times New Roman"/>
                <w:sz w:val="20"/>
                <w:szCs w:val="20"/>
                <w:lang w:val="ro-RO"/>
              </w:rPr>
            </w:pPr>
            <w:r w:rsidRPr="005B3467">
              <w:rPr>
                <w:rFonts w:ascii="Times New Roman" w:hAnsi="Times New Roman"/>
                <w:sz w:val="20"/>
                <w:szCs w:val="20"/>
                <w:lang w:val="ro-RO"/>
              </w:rPr>
              <w:t>Prezentare proiecte</w:t>
            </w:r>
          </w:p>
        </w:tc>
        <w:tc>
          <w:tcPr>
            <w:tcW w:w="3099" w:type="dxa"/>
            <w:vMerge/>
          </w:tcPr>
          <w:p w:rsidR="005B3467" w:rsidRPr="005B3467" w:rsidRDefault="005B3467" w:rsidP="009F19C7">
            <w:pPr>
              <w:pStyle w:val="NoSpacing"/>
              <w:rPr>
                <w:rFonts w:ascii="Times New Roman" w:hAnsi="Times New Roman"/>
                <w:b/>
                <w:sz w:val="20"/>
                <w:szCs w:val="20"/>
                <w:lang w:val="ro-RO"/>
              </w:rPr>
            </w:pPr>
          </w:p>
        </w:tc>
        <w:tc>
          <w:tcPr>
            <w:tcW w:w="3088" w:type="dxa"/>
          </w:tcPr>
          <w:p w:rsidR="005B3467" w:rsidRPr="005B3467" w:rsidRDefault="005B3467" w:rsidP="009F19C7">
            <w:pPr>
              <w:pStyle w:val="NoSpacing"/>
              <w:rPr>
                <w:rFonts w:ascii="Times New Roman" w:hAnsi="Times New Roman"/>
                <w:b/>
                <w:sz w:val="20"/>
                <w:szCs w:val="20"/>
                <w:lang w:val="ro-RO"/>
              </w:rPr>
            </w:pPr>
          </w:p>
        </w:tc>
      </w:tr>
      <w:tr w:rsidR="005B3467" w:rsidRPr="005B3467" w:rsidTr="006432F7">
        <w:tc>
          <w:tcPr>
            <w:tcW w:w="10222" w:type="dxa"/>
            <w:gridSpan w:val="3"/>
            <w:shd w:val="clear" w:color="auto" w:fill="C4BC96" w:themeFill="background2" w:themeFillShade="BF"/>
          </w:tcPr>
          <w:p w:rsidR="005B3467" w:rsidRPr="005B3467" w:rsidRDefault="005B3467" w:rsidP="009F19C7">
            <w:pPr>
              <w:pStyle w:val="NoSpacing"/>
              <w:rPr>
                <w:rFonts w:ascii="Times New Roman" w:hAnsi="Times New Roman"/>
                <w:b/>
                <w:sz w:val="20"/>
                <w:szCs w:val="20"/>
                <w:lang w:val="ro-RO"/>
              </w:rPr>
            </w:pPr>
            <w:r w:rsidRPr="005B3467">
              <w:rPr>
                <w:rFonts w:ascii="Times New Roman" w:hAnsi="Times New Roman"/>
                <w:b/>
                <w:sz w:val="20"/>
                <w:szCs w:val="20"/>
                <w:lang w:val="ro-RO"/>
              </w:rPr>
              <w:t>Bibliografie</w:t>
            </w:r>
          </w:p>
          <w:p w:rsidR="005B3467" w:rsidRPr="005B3467" w:rsidRDefault="005B3467" w:rsidP="00065126">
            <w:pPr>
              <w:pStyle w:val="NoSpacing"/>
              <w:numPr>
                <w:ilvl w:val="0"/>
                <w:numId w:val="4"/>
              </w:numPr>
              <w:ind w:hanging="687"/>
              <w:rPr>
                <w:rFonts w:ascii="Times New Roman" w:hAnsi="Times New Roman"/>
                <w:iCs/>
                <w:sz w:val="18"/>
                <w:szCs w:val="18"/>
              </w:rPr>
            </w:pPr>
            <w:r w:rsidRPr="005B3467">
              <w:rPr>
                <w:rFonts w:ascii="Times New Roman" w:hAnsi="Times New Roman"/>
                <w:iCs/>
                <w:sz w:val="18"/>
                <w:szCs w:val="18"/>
              </w:rPr>
              <w:t xml:space="preserve">Adam, Jean Michel </w:t>
            </w:r>
            <w:proofErr w:type="spellStart"/>
            <w:r w:rsidRPr="005B3467">
              <w:rPr>
                <w:rFonts w:ascii="Times New Roman" w:hAnsi="Times New Roman"/>
                <w:iCs/>
                <w:sz w:val="18"/>
                <w:szCs w:val="18"/>
              </w:rPr>
              <w:t>şi</w:t>
            </w:r>
            <w:proofErr w:type="spellEnd"/>
            <w:r w:rsidRPr="005B3467">
              <w:rPr>
                <w:rFonts w:ascii="Times New Roman" w:hAnsi="Times New Roman"/>
                <w:iCs/>
                <w:sz w:val="18"/>
                <w:szCs w:val="18"/>
              </w:rPr>
              <w:t xml:space="preserve"> Bonhomme Marc, (2005) </w:t>
            </w:r>
            <w:proofErr w:type="spellStart"/>
            <w:r w:rsidRPr="005B3467">
              <w:rPr>
                <w:rFonts w:ascii="Times New Roman" w:hAnsi="Times New Roman"/>
                <w:iCs/>
                <w:sz w:val="18"/>
                <w:szCs w:val="18"/>
              </w:rPr>
              <w:t>Argumentarea</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publicitară</w:t>
            </w:r>
            <w:proofErr w:type="spellEnd"/>
            <w:r w:rsidRPr="005B3467">
              <w:rPr>
                <w:rFonts w:ascii="Times New Roman" w:hAnsi="Times New Roman"/>
                <w:iCs/>
                <w:sz w:val="18"/>
                <w:szCs w:val="18"/>
              </w:rPr>
              <w:t xml:space="preserve">, trad.  Mihai Eugen </w:t>
            </w:r>
            <w:proofErr w:type="spellStart"/>
            <w:r w:rsidRPr="005B3467">
              <w:rPr>
                <w:rFonts w:ascii="Times New Roman" w:hAnsi="Times New Roman"/>
                <w:iCs/>
                <w:sz w:val="18"/>
                <w:szCs w:val="18"/>
              </w:rPr>
              <w:t>Avădanei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Editura</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Institutul</w:t>
            </w:r>
            <w:proofErr w:type="spellEnd"/>
            <w:r w:rsidRPr="005B3467">
              <w:rPr>
                <w:rFonts w:ascii="Times New Roman" w:hAnsi="Times New Roman"/>
                <w:iCs/>
                <w:sz w:val="18"/>
                <w:szCs w:val="18"/>
              </w:rPr>
              <w:t xml:space="preserve"> European, </w:t>
            </w:r>
            <w:proofErr w:type="spellStart"/>
            <w:r w:rsidRPr="005B3467">
              <w:rPr>
                <w:rFonts w:ascii="Times New Roman" w:hAnsi="Times New Roman"/>
                <w:iCs/>
                <w:sz w:val="18"/>
                <w:szCs w:val="18"/>
              </w:rPr>
              <w:t>Iaşi</w:t>
            </w:r>
            <w:proofErr w:type="spellEnd"/>
            <w:r w:rsidRPr="005B3467">
              <w:rPr>
                <w:rFonts w:ascii="Times New Roman" w:hAnsi="Times New Roman"/>
                <w:iCs/>
                <w:sz w:val="18"/>
                <w:szCs w:val="18"/>
              </w:rPr>
              <w:t xml:space="preserve">. </w:t>
            </w:r>
          </w:p>
          <w:p w:rsidR="005B3467" w:rsidRPr="005B3467" w:rsidRDefault="005B3467" w:rsidP="00065126">
            <w:pPr>
              <w:pStyle w:val="NoSpacing"/>
              <w:numPr>
                <w:ilvl w:val="0"/>
                <w:numId w:val="4"/>
              </w:numPr>
              <w:ind w:hanging="687"/>
              <w:rPr>
                <w:rFonts w:ascii="Times New Roman" w:hAnsi="Times New Roman"/>
                <w:iCs/>
                <w:sz w:val="18"/>
                <w:szCs w:val="18"/>
              </w:rPr>
            </w:pPr>
            <w:r w:rsidRPr="005B3467">
              <w:rPr>
                <w:rFonts w:ascii="Times New Roman" w:hAnsi="Times New Roman"/>
                <w:iCs/>
                <w:sz w:val="18"/>
                <w:szCs w:val="18"/>
              </w:rPr>
              <w:t>Baker M. J. (1998), Macmillan Dictionary of Marketing &amp; Advertising, London: Macmillan Business.</w:t>
            </w:r>
          </w:p>
          <w:p w:rsidR="005B3467" w:rsidRPr="005B3467" w:rsidRDefault="005B3467" w:rsidP="00065126">
            <w:pPr>
              <w:pStyle w:val="NoSpacing"/>
              <w:numPr>
                <w:ilvl w:val="0"/>
                <w:numId w:val="4"/>
              </w:numPr>
              <w:ind w:hanging="687"/>
              <w:rPr>
                <w:rFonts w:ascii="Times New Roman" w:hAnsi="Times New Roman"/>
                <w:iCs/>
                <w:sz w:val="18"/>
                <w:szCs w:val="18"/>
              </w:rPr>
            </w:pPr>
            <w:proofErr w:type="spellStart"/>
            <w:r w:rsidRPr="005B3467">
              <w:rPr>
                <w:rFonts w:ascii="Times New Roman" w:hAnsi="Times New Roman"/>
                <w:iCs/>
                <w:sz w:val="18"/>
                <w:szCs w:val="18"/>
              </w:rPr>
              <w:t>Balaban</w:t>
            </w:r>
            <w:proofErr w:type="spellEnd"/>
            <w:r w:rsidRPr="005B3467">
              <w:rPr>
                <w:rFonts w:ascii="Times New Roman" w:hAnsi="Times New Roman"/>
                <w:iCs/>
                <w:sz w:val="18"/>
                <w:szCs w:val="18"/>
              </w:rPr>
              <w:t xml:space="preserve">, Delia </w:t>
            </w:r>
            <w:proofErr w:type="spellStart"/>
            <w:r w:rsidRPr="005B3467">
              <w:rPr>
                <w:rFonts w:ascii="Times New Roman" w:hAnsi="Times New Roman"/>
                <w:iCs/>
                <w:sz w:val="18"/>
                <w:szCs w:val="18"/>
              </w:rPr>
              <w:t>şi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Abrudan</w:t>
            </w:r>
            <w:proofErr w:type="spellEnd"/>
            <w:r w:rsidRPr="005B3467">
              <w:rPr>
                <w:rFonts w:ascii="Times New Roman" w:hAnsi="Times New Roman"/>
                <w:iCs/>
                <w:sz w:val="18"/>
                <w:szCs w:val="18"/>
              </w:rPr>
              <w:t xml:space="preserve"> Mirela, (2008),  </w:t>
            </w:r>
            <w:proofErr w:type="spellStart"/>
            <w:r w:rsidRPr="005B3467">
              <w:rPr>
                <w:rFonts w:ascii="Times New Roman" w:hAnsi="Times New Roman"/>
                <w:iCs/>
                <w:sz w:val="18"/>
                <w:szCs w:val="18"/>
              </w:rPr>
              <w:t>Tendinţe</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în</w:t>
            </w:r>
            <w:proofErr w:type="spellEnd"/>
            <w:r w:rsidRPr="005B3467">
              <w:rPr>
                <w:rFonts w:ascii="Times New Roman" w:hAnsi="Times New Roman"/>
                <w:iCs/>
                <w:sz w:val="18"/>
                <w:szCs w:val="18"/>
              </w:rPr>
              <w:t xml:space="preserve"> PR </w:t>
            </w:r>
            <w:proofErr w:type="spellStart"/>
            <w:r w:rsidRPr="005B3467">
              <w:rPr>
                <w:rFonts w:ascii="Times New Roman" w:hAnsi="Times New Roman"/>
                <w:iCs/>
                <w:sz w:val="18"/>
                <w:szCs w:val="18"/>
              </w:rPr>
              <w:t>şi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publicitate</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Planificare</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strategică</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şi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instrumente</w:t>
            </w:r>
            <w:proofErr w:type="spellEnd"/>
            <w:r w:rsidRPr="005B3467">
              <w:rPr>
                <w:rFonts w:ascii="Times New Roman" w:hAnsi="Times New Roman"/>
                <w:iCs/>
                <w:sz w:val="18"/>
                <w:szCs w:val="18"/>
              </w:rPr>
              <w:t xml:space="preserve"> de </w:t>
            </w:r>
            <w:proofErr w:type="spellStart"/>
            <w:r w:rsidRPr="005B3467">
              <w:rPr>
                <w:rFonts w:ascii="Times New Roman" w:hAnsi="Times New Roman"/>
                <w:iCs/>
                <w:sz w:val="18"/>
                <w:szCs w:val="18"/>
              </w:rPr>
              <w:t>comunicare</w:t>
            </w:r>
            <w:proofErr w:type="spellEnd"/>
            <w:r w:rsidRPr="005B3467">
              <w:rPr>
                <w:rFonts w:ascii="Times New Roman" w:hAnsi="Times New Roman"/>
                <w:iCs/>
                <w:sz w:val="18"/>
                <w:szCs w:val="18"/>
              </w:rPr>
              <w:t xml:space="preserve">, Ed. </w:t>
            </w:r>
            <w:proofErr w:type="spellStart"/>
            <w:r w:rsidRPr="005B3467">
              <w:rPr>
                <w:rFonts w:ascii="Times New Roman" w:hAnsi="Times New Roman"/>
                <w:iCs/>
                <w:sz w:val="18"/>
                <w:szCs w:val="18"/>
              </w:rPr>
              <w:t>Tritonic</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Bucureşti</w:t>
            </w:r>
            <w:proofErr w:type="spellEnd"/>
            <w:r w:rsidRPr="005B3467">
              <w:rPr>
                <w:rFonts w:ascii="Times New Roman" w:hAnsi="Times New Roman"/>
                <w:iCs/>
                <w:sz w:val="18"/>
                <w:szCs w:val="18"/>
              </w:rPr>
              <w:t xml:space="preserve">. </w:t>
            </w:r>
          </w:p>
          <w:p w:rsidR="005B3467" w:rsidRPr="005B3467" w:rsidRDefault="005B3467" w:rsidP="00065126">
            <w:pPr>
              <w:pStyle w:val="NoSpacing"/>
              <w:numPr>
                <w:ilvl w:val="0"/>
                <w:numId w:val="4"/>
              </w:numPr>
              <w:ind w:hanging="687"/>
              <w:rPr>
                <w:rFonts w:ascii="Times New Roman" w:hAnsi="Times New Roman"/>
                <w:iCs/>
                <w:sz w:val="18"/>
                <w:szCs w:val="18"/>
              </w:rPr>
            </w:pPr>
            <w:proofErr w:type="spellStart"/>
            <w:r w:rsidRPr="005B3467">
              <w:rPr>
                <w:rFonts w:ascii="Times New Roman" w:hAnsi="Times New Roman"/>
                <w:iCs/>
                <w:sz w:val="18"/>
                <w:szCs w:val="18"/>
              </w:rPr>
              <w:t>Balaban</w:t>
            </w:r>
            <w:proofErr w:type="spellEnd"/>
            <w:r w:rsidRPr="005B3467">
              <w:rPr>
                <w:rFonts w:ascii="Times New Roman" w:hAnsi="Times New Roman"/>
                <w:iCs/>
                <w:sz w:val="18"/>
                <w:szCs w:val="18"/>
              </w:rPr>
              <w:t xml:space="preserve">, Delia, </w:t>
            </w:r>
            <w:proofErr w:type="gramStart"/>
            <w:r w:rsidRPr="005B3467">
              <w:rPr>
                <w:rFonts w:ascii="Times New Roman" w:hAnsi="Times New Roman"/>
                <w:iCs/>
                <w:sz w:val="18"/>
                <w:szCs w:val="18"/>
              </w:rPr>
              <w:t>Cristina,  (</w:t>
            </w:r>
            <w:proofErr w:type="gramEnd"/>
            <w:r w:rsidRPr="005B3467">
              <w:rPr>
                <w:rFonts w:ascii="Times New Roman" w:hAnsi="Times New Roman"/>
                <w:iCs/>
                <w:sz w:val="18"/>
                <w:szCs w:val="18"/>
              </w:rPr>
              <w:t xml:space="preserve">2005), </w:t>
            </w:r>
            <w:proofErr w:type="spellStart"/>
            <w:r w:rsidRPr="005B3467">
              <w:rPr>
                <w:rFonts w:ascii="Times New Roman" w:hAnsi="Times New Roman"/>
                <w:iCs/>
                <w:sz w:val="18"/>
                <w:szCs w:val="18"/>
              </w:rPr>
              <w:t>Comunicarea</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publicitară</w:t>
            </w:r>
            <w:proofErr w:type="spellEnd"/>
            <w:r w:rsidRPr="005B3467">
              <w:rPr>
                <w:rFonts w:ascii="Times New Roman" w:hAnsi="Times New Roman"/>
                <w:iCs/>
                <w:sz w:val="18"/>
                <w:szCs w:val="18"/>
              </w:rPr>
              <w:t>, Ed. Accent, Cluj-Napoca.</w:t>
            </w:r>
          </w:p>
          <w:p w:rsidR="005B3467" w:rsidRPr="005B3467" w:rsidRDefault="005B3467" w:rsidP="00065126">
            <w:pPr>
              <w:pStyle w:val="NoSpacing"/>
              <w:numPr>
                <w:ilvl w:val="0"/>
                <w:numId w:val="4"/>
              </w:numPr>
              <w:ind w:hanging="687"/>
              <w:rPr>
                <w:rFonts w:ascii="Times New Roman" w:hAnsi="Times New Roman"/>
                <w:iCs/>
                <w:sz w:val="18"/>
                <w:szCs w:val="18"/>
              </w:rPr>
            </w:pPr>
            <w:r w:rsidRPr="005B3467">
              <w:rPr>
                <w:rFonts w:ascii="Times New Roman" w:hAnsi="Times New Roman"/>
                <w:iCs/>
                <w:sz w:val="18"/>
                <w:szCs w:val="18"/>
              </w:rPr>
              <w:t xml:space="preserve">Belch, E. George, </w:t>
            </w:r>
            <w:proofErr w:type="spellStart"/>
            <w:r w:rsidRPr="005B3467">
              <w:rPr>
                <w:rFonts w:ascii="Times New Roman" w:hAnsi="Times New Roman"/>
                <w:iCs/>
                <w:sz w:val="18"/>
                <w:szCs w:val="18"/>
              </w:rPr>
              <w:t>şi</w:t>
            </w:r>
            <w:proofErr w:type="spellEnd"/>
            <w:r w:rsidRPr="005B3467">
              <w:rPr>
                <w:rFonts w:ascii="Times New Roman" w:hAnsi="Times New Roman"/>
                <w:iCs/>
                <w:sz w:val="18"/>
                <w:szCs w:val="18"/>
              </w:rPr>
              <w:t xml:space="preserve"> Belch, A. Michael, (1990), Introduction to Advertising and Promotion Management, Irwin, Boston.</w:t>
            </w:r>
          </w:p>
          <w:p w:rsidR="005B3467" w:rsidRPr="005B3467" w:rsidRDefault="005B3467" w:rsidP="00065126">
            <w:pPr>
              <w:pStyle w:val="NoSpacing"/>
              <w:numPr>
                <w:ilvl w:val="0"/>
                <w:numId w:val="4"/>
              </w:numPr>
              <w:ind w:hanging="687"/>
              <w:rPr>
                <w:rFonts w:ascii="Times New Roman" w:hAnsi="Times New Roman"/>
                <w:iCs/>
                <w:sz w:val="18"/>
                <w:szCs w:val="18"/>
              </w:rPr>
            </w:pPr>
            <w:r w:rsidRPr="005B3467">
              <w:rPr>
                <w:rFonts w:ascii="Times New Roman" w:hAnsi="Times New Roman"/>
                <w:iCs/>
                <w:sz w:val="18"/>
                <w:szCs w:val="18"/>
              </w:rPr>
              <w:t xml:space="preserve">Fallon, Pat </w:t>
            </w:r>
            <w:proofErr w:type="spellStart"/>
            <w:r w:rsidRPr="005B3467">
              <w:rPr>
                <w:rFonts w:ascii="Times New Roman" w:hAnsi="Times New Roman"/>
                <w:iCs/>
                <w:sz w:val="18"/>
                <w:szCs w:val="18"/>
              </w:rPr>
              <w:t>şi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Senn</w:t>
            </w:r>
            <w:proofErr w:type="spellEnd"/>
            <w:r w:rsidRPr="005B3467">
              <w:rPr>
                <w:rFonts w:ascii="Times New Roman" w:hAnsi="Times New Roman"/>
                <w:iCs/>
                <w:sz w:val="18"/>
                <w:szCs w:val="18"/>
              </w:rPr>
              <w:t xml:space="preserve">, </w:t>
            </w:r>
            <w:proofErr w:type="gramStart"/>
            <w:r w:rsidRPr="005B3467">
              <w:rPr>
                <w:rFonts w:ascii="Times New Roman" w:hAnsi="Times New Roman"/>
                <w:iCs/>
                <w:sz w:val="18"/>
                <w:szCs w:val="18"/>
              </w:rPr>
              <w:t>Fred,  (</w:t>
            </w:r>
            <w:proofErr w:type="gramEnd"/>
            <w:r w:rsidRPr="005B3467">
              <w:rPr>
                <w:rFonts w:ascii="Times New Roman" w:hAnsi="Times New Roman"/>
                <w:iCs/>
                <w:sz w:val="18"/>
                <w:szCs w:val="18"/>
              </w:rPr>
              <w:t xml:space="preserve">2008), </w:t>
            </w:r>
            <w:proofErr w:type="spellStart"/>
            <w:r w:rsidRPr="005B3467">
              <w:rPr>
                <w:rFonts w:ascii="Times New Roman" w:hAnsi="Times New Roman"/>
                <w:iCs/>
                <w:sz w:val="18"/>
                <w:szCs w:val="18"/>
              </w:rPr>
              <w:t>Creativitatea</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în</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publicitate</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Economiseşte</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bani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folosindu-ţi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imaginaţia</w:t>
            </w:r>
            <w:proofErr w:type="spellEnd"/>
            <w:r w:rsidRPr="005B3467">
              <w:rPr>
                <w:rFonts w:ascii="Times New Roman" w:hAnsi="Times New Roman"/>
                <w:iCs/>
                <w:sz w:val="18"/>
                <w:szCs w:val="18"/>
              </w:rPr>
              <w:t xml:space="preserve">, Ed. All, </w:t>
            </w:r>
            <w:proofErr w:type="spellStart"/>
            <w:r w:rsidRPr="005B3467">
              <w:rPr>
                <w:rFonts w:ascii="Times New Roman" w:hAnsi="Times New Roman"/>
                <w:iCs/>
                <w:sz w:val="18"/>
                <w:szCs w:val="18"/>
              </w:rPr>
              <w:t>Bucureşti</w:t>
            </w:r>
            <w:proofErr w:type="spellEnd"/>
            <w:r w:rsidRPr="005B3467">
              <w:rPr>
                <w:rFonts w:ascii="Times New Roman" w:hAnsi="Times New Roman"/>
                <w:iCs/>
                <w:sz w:val="18"/>
                <w:szCs w:val="18"/>
              </w:rPr>
              <w:t>.</w:t>
            </w:r>
          </w:p>
          <w:p w:rsidR="005B3467" w:rsidRPr="005B3467" w:rsidRDefault="005B3467" w:rsidP="00065126">
            <w:pPr>
              <w:pStyle w:val="NoSpacing"/>
              <w:numPr>
                <w:ilvl w:val="0"/>
                <w:numId w:val="4"/>
              </w:numPr>
              <w:ind w:hanging="687"/>
              <w:rPr>
                <w:rFonts w:ascii="Times New Roman" w:hAnsi="Times New Roman"/>
                <w:iCs/>
                <w:sz w:val="18"/>
                <w:szCs w:val="18"/>
              </w:rPr>
            </w:pPr>
            <w:proofErr w:type="spellStart"/>
            <w:r w:rsidRPr="005B3467">
              <w:rPr>
                <w:rFonts w:ascii="Times New Roman" w:hAnsi="Times New Roman"/>
                <w:iCs/>
                <w:sz w:val="18"/>
                <w:szCs w:val="18"/>
              </w:rPr>
              <w:lastRenderedPageBreak/>
              <w:t>McQuail</w:t>
            </w:r>
            <w:proofErr w:type="spellEnd"/>
            <w:r w:rsidRPr="005B3467">
              <w:rPr>
                <w:rFonts w:ascii="Times New Roman" w:hAnsi="Times New Roman"/>
                <w:iCs/>
                <w:sz w:val="18"/>
                <w:szCs w:val="18"/>
              </w:rPr>
              <w:t xml:space="preserve"> Denis </w:t>
            </w:r>
            <w:proofErr w:type="spellStart"/>
            <w:r w:rsidRPr="005B3467">
              <w:rPr>
                <w:rFonts w:ascii="Times New Roman" w:hAnsi="Times New Roman"/>
                <w:iCs/>
                <w:sz w:val="18"/>
                <w:szCs w:val="18"/>
              </w:rPr>
              <w:t>şi</w:t>
            </w:r>
            <w:proofErr w:type="spellEnd"/>
            <w:r w:rsidRPr="005B3467">
              <w:rPr>
                <w:rFonts w:ascii="Times New Roman" w:hAnsi="Times New Roman"/>
                <w:iCs/>
                <w:sz w:val="18"/>
                <w:szCs w:val="18"/>
              </w:rPr>
              <w:t xml:space="preserve"> </w:t>
            </w:r>
            <w:proofErr w:type="spellStart"/>
            <w:proofErr w:type="gramStart"/>
            <w:r w:rsidRPr="005B3467">
              <w:rPr>
                <w:rFonts w:ascii="Times New Roman" w:hAnsi="Times New Roman"/>
                <w:iCs/>
                <w:sz w:val="18"/>
                <w:szCs w:val="18"/>
              </w:rPr>
              <w:t>Windhal,Sven</w:t>
            </w:r>
            <w:proofErr w:type="spellEnd"/>
            <w:proofErr w:type="gramEnd"/>
            <w:r w:rsidRPr="005B3467">
              <w:rPr>
                <w:rFonts w:ascii="Times New Roman" w:hAnsi="Times New Roman"/>
                <w:iCs/>
                <w:sz w:val="18"/>
                <w:szCs w:val="18"/>
              </w:rPr>
              <w:t xml:space="preserve">, (2001),  </w:t>
            </w:r>
            <w:proofErr w:type="spellStart"/>
            <w:r w:rsidRPr="005B3467">
              <w:rPr>
                <w:rFonts w:ascii="Times New Roman" w:hAnsi="Times New Roman"/>
                <w:iCs/>
                <w:sz w:val="18"/>
                <w:szCs w:val="18"/>
              </w:rPr>
              <w:t>Modele</w:t>
            </w:r>
            <w:proofErr w:type="spellEnd"/>
            <w:r w:rsidRPr="005B3467">
              <w:rPr>
                <w:rFonts w:ascii="Times New Roman" w:hAnsi="Times New Roman"/>
                <w:iCs/>
                <w:sz w:val="18"/>
                <w:szCs w:val="18"/>
              </w:rPr>
              <w:t xml:space="preserve"> ale </w:t>
            </w:r>
            <w:proofErr w:type="spellStart"/>
            <w:r w:rsidRPr="005B3467">
              <w:rPr>
                <w:rFonts w:ascii="Times New Roman" w:hAnsi="Times New Roman"/>
                <w:iCs/>
                <w:sz w:val="18"/>
                <w:szCs w:val="18"/>
              </w:rPr>
              <w:t>comunicării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pentru</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studiul</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comunicrăii</w:t>
            </w:r>
            <w:proofErr w:type="spellEnd"/>
            <w:r w:rsidRPr="005B3467">
              <w:rPr>
                <w:rFonts w:ascii="Times New Roman" w:hAnsi="Times New Roman"/>
                <w:iCs/>
                <w:sz w:val="18"/>
                <w:szCs w:val="18"/>
              </w:rPr>
              <w:t xml:space="preserve"> de </w:t>
            </w:r>
            <w:proofErr w:type="spellStart"/>
            <w:r w:rsidRPr="005B3467">
              <w:rPr>
                <w:rFonts w:ascii="Times New Roman" w:hAnsi="Times New Roman"/>
                <w:iCs/>
                <w:sz w:val="18"/>
                <w:szCs w:val="18"/>
              </w:rPr>
              <w:t>masă</w:t>
            </w:r>
            <w:proofErr w:type="spellEnd"/>
            <w:r w:rsidRPr="005B3467">
              <w:rPr>
                <w:rFonts w:ascii="Times New Roman" w:hAnsi="Times New Roman"/>
                <w:iCs/>
                <w:sz w:val="18"/>
                <w:szCs w:val="18"/>
              </w:rPr>
              <w:t xml:space="preserve">, Ed. Comunicare.ro, </w:t>
            </w:r>
            <w:proofErr w:type="spellStart"/>
            <w:r w:rsidRPr="005B3467">
              <w:rPr>
                <w:rFonts w:ascii="Times New Roman" w:hAnsi="Times New Roman"/>
                <w:iCs/>
                <w:sz w:val="18"/>
                <w:szCs w:val="18"/>
              </w:rPr>
              <w:t>Bucureşti</w:t>
            </w:r>
            <w:proofErr w:type="spellEnd"/>
            <w:r w:rsidRPr="005B3467">
              <w:rPr>
                <w:rFonts w:ascii="Times New Roman" w:hAnsi="Times New Roman"/>
                <w:iCs/>
                <w:sz w:val="18"/>
                <w:szCs w:val="18"/>
              </w:rPr>
              <w:t>.</w:t>
            </w:r>
          </w:p>
          <w:p w:rsidR="005B3467" w:rsidRPr="005B3467" w:rsidRDefault="005B3467" w:rsidP="00065126">
            <w:pPr>
              <w:pStyle w:val="NoSpacing"/>
              <w:numPr>
                <w:ilvl w:val="0"/>
                <w:numId w:val="4"/>
              </w:numPr>
              <w:ind w:hanging="687"/>
              <w:rPr>
                <w:rFonts w:ascii="Times New Roman" w:hAnsi="Times New Roman"/>
                <w:iCs/>
                <w:sz w:val="18"/>
                <w:szCs w:val="18"/>
              </w:rPr>
            </w:pPr>
            <w:r w:rsidRPr="005B3467">
              <w:rPr>
                <w:rFonts w:ascii="Times New Roman" w:hAnsi="Times New Roman"/>
                <w:iCs/>
                <w:sz w:val="18"/>
                <w:szCs w:val="18"/>
              </w:rPr>
              <w:t xml:space="preserve">Mitchel Nancy, Moriarty Sandra </w:t>
            </w:r>
            <w:proofErr w:type="spellStart"/>
            <w:r w:rsidRPr="005B3467">
              <w:rPr>
                <w:rFonts w:ascii="Times New Roman" w:hAnsi="Times New Roman"/>
                <w:iCs/>
                <w:sz w:val="18"/>
                <w:szCs w:val="18"/>
              </w:rPr>
              <w:t>şi</w:t>
            </w:r>
            <w:proofErr w:type="spellEnd"/>
            <w:r w:rsidRPr="005B3467">
              <w:rPr>
                <w:rFonts w:ascii="Times New Roman" w:hAnsi="Times New Roman"/>
                <w:iCs/>
                <w:sz w:val="18"/>
                <w:szCs w:val="18"/>
              </w:rPr>
              <w:t xml:space="preserve"> Wells William, (2009), Advertising principles and practice, -8th edition, Pearson Prentice Hall, New Jersey. </w:t>
            </w:r>
          </w:p>
          <w:p w:rsidR="005B3467" w:rsidRPr="005B3467" w:rsidRDefault="005B3467" w:rsidP="00065126">
            <w:pPr>
              <w:pStyle w:val="NoSpacing"/>
              <w:numPr>
                <w:ilvl w:val="0"/>
                <w:numId w:val="4"/>
              </w:numPr>
              <w:ind w:hanging="687"/>
              <w:rPr>
                <w:rFonts w:ascii="Times New Roman" w:hAnsi="Times New Roman"/>
                <w:iCs/>
                <w:sz w:val="18"/>
                <w:szCs w:val="18"/>
              </w:rPr>
            </w:pPr>
            <w:r w:rsidRPr="005B3467">
              <w:rPr>
                <w:rFonts w:ascii="Times New Roman" w:hAnsi="Times New Roman"/>
                <w:iCs/>
                <w:sz w:val="18"/>
                <w:szCs w:val="18"/>
              </w:rPr>
              <w:t xml:space="preserve">Nelson, A. Kim, (2004), “Consumer Decisions Making and Image Theory: Understanding Value-Laden Decisions”, </w:t>
            </w:r>
            <w:proofErr w:type="spellStart"/>
            <w:r w:rsidRPr="005B3467">
              <w:rPr>
                <w:rFonts w:ascii="Times New Roman" w:hAnsi="Times New Roman"/>
                <w:iCs/>
                <w:sz w:val="18"/>
                <w:szCs w:val="18"/>
              </w:rPr>
              <w:t>în</w:t>
            </w:r>
            <w:proofErr w:type="spellEnd"/>
            <w:r w:rsidRPr="005B3467">
              <w:rPr>
                <w:rFonts w:ascii="Times New Roman" w:hAnsi="Times New Roman"/>
                <w:iCs/>
                <w:sz w:val="18"/>
                <w:szCs w:val="18"/>
              </w:rPr>
              <w:t xml:space="preserve"> Journal of Consumer Psychology 14 (1 &amp; 2).</w:t>
            </w:r>
          </w:p>
          <w:p w:rsidR="005B3467" w:rsidRPr="005B3467" w:rsidRDefault="005B3467" w:rsidP="00065126">
            <w:pPr>
              <w:pStyle w:val="NoSpacing"/>
              <w:numPr>
                <w:ilvl w:val="0"/>
                <w:numId w:val="4"/>
              </w:numPr>
              <w:ind w:hanging="687"/>
              <w:rPr>
                <w:rFonts w:ascii="Times New Roman" w:hAnsi="Times New Roman"/>
                <w:iCs/>
                <w:sz w:val="18"/>
                <w:szCs w:val="18"/>
              </w:rPr>
            </w:pPr>
            <w:r w:rsidRPr="005B3467">
              <w:rPr>
                <w:rFonts w:ascii="Times New Roman" w:hAnsi="Times New Roman"/>
                <w:iCs/>
                <w:sz w:val="18"/>
                <w:szCs w:val="18"/>
              </w:rPr>
              <w:t xml:space="preserve">Nicola, Mihaela </w:t>
            </w:r>
            <w:proofErr w:type="spellStart"/>
            <w:r w:rsidRPr="005B3467">
              <w:rPr>
                <w:rFonts w:ascii="Times New Roman" w:hAnsi="Times New Roman"/>
                <w:iCs/>
                <w:sz w:val="18"/>
                <w:szCs w:val="18"/>
              </w:rPr>
              <w:t>şi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Petre</w:t>
            </w:r>
            <w:proofErr w:type="spellEnd"/>
            <w:r w:rsidRPr="005B3467">
              <w:rPr>
                <w:rFonts w:ascii="Times New Roman" w:hAnsi="Times New Roman"/>
                <w:iCs/>
                <w:sz w:val="18"/>
                <w:szCs w:val="18"/>
              </w:rPr>
              <w:t xml:space="preserve">, Dan (2004), </w:t>
            </w:r>
            <w:proofErr w:type="spellStart"/>
            <w:r w:rsidRPr="005B3467">
              <w:rPr>
                <w:rFonts w:ascii="Times New Roman" w:hAnsi="Times New Roman"/>
                <w:iCs/>
                <w:sz w:val="18"/>
                <w:szCs w:val="18"/>
              </w:rPr>
              <w:t>Introducere</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în</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publicitate</w:t>
            </w:r>
            <w:proofErr w:type="spellEnd"/>
            <w:r w:rsidRPr="005B3467">
              <w:rPr>
                <w:rFonts w:ascii="Times New Roman" w:hAnsi="Times New Roman"/>
                <w:iCs/>
                <w:sz w:val="18"/>
                <w:szCs w:val="18"/>
              </w:rPr>
              <w:t xml:space="preserve">, Ed.Comunicare.ro, </w:t>
            </w:r>
            <w:proofErr w:type="spellStart"/>
            <w:r w:rsidRPr="005B3467">
              <w:rPr>
                <w:rFonts w:ascii="Times New Roman" w:hAnsi="Times New Roman"/>
                <w:iCs/>
                <w:sz w:val="18"/>
                <w:szCs w:val="18"/>
              </w:rPr>
              <w:t>Bucureşti</w:t>
            </w:r>
            <w:proofErr w:type="spellEnd"/>
            <w:r w:rsidRPr="005B3467">
              <w:rPr>
                <w:rFonts w:ascii="Times New Roman" w:hAnsi="Times New Roman"/>
                <w:iCs/>
                <w:sz w:val="18"/>
                <w:szCs w:val="18"/>
              </w:rPr>
              <w:t>.</w:t>
            </w:r>
          </w:p>
          <w:p w:rsidR="005B3467" w:rsidRPr="005B3467" w:rsidRDefault="005B3467" w:rsidP="00065126">
            <w:pPr>
              <w:pStyle w:val="NoSpacing"/>
              <w:numPr>
                <w:ilvl w:val="0"/>
                <w:numId w:val="4"/>
              </w:numPr>
              <w:ind w:hanging="687"/>
              <w:rPr>
                <w:rFonts w:ascii="Times New Roman" w:hAnsi="Times New Roman"/>
                <w:iCs/>
                <w:sz w:val="18"/>
                <w:szCs w:val="18"/>
              </w:rPr>
            </w:pPr>
            <w:r w:rsidRPr="005B3467">
              <w:rPr>
                <w:rFonts w:ascii="Times New Roman" w:hAnsi="Times New Roman"/>
                <w:iCs/>
                <w:sz w:val="18"/>
                <w:szCs w:val="18"/>
              </w:rPr>
              <w:t xml:space="preserve">Nicola, Mihaela </w:t>
            </w:r>
            <w:proofErr w:type="spellStart"/>
            <w:r w:rsidRPr="005B3467">
              <w:rPr>
                <w:rFonts w:ascii="Times New Roman" w:hAnsi="Times New Roman"/>
                <w:iCs/>
                <w:sz w:val="18"/>
                <w:szCs w:val="18"/>
              </w:rPr>
              <w:t>şi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Petre</w:t>
            </w:r>
            <w:proofErr w:type="spellEnd"/>
            <w:r w:rsidRPr="005B3467">
              <w:rPr>
                <w:rFonts w:ascii="Times New Roman" w:hAnsi="Times New Roman"/>
                <w:iCs/>
                <w:sz w:val="18"/>
                <w:szCs w:val="18"/>
              </w:rPr>
              <w:t xml:space="preserve">, Dan, (2001), </w:t>
            </w:r>
            <w:proofErr w:type="spellStart"/>
            <w:proofErr w:type="gramStart"/>
            <w:r w:rsidRPr="005B3467">
              <w:rPr>
                <w:rFonts w:ascii="Times New Roman" w:hAnsi="Times New Roman"/>
                <w:iCs/>
                <w:sz w:val="18"/>
                <w:szCs w:val="18"/>
              </w:rPr>
              <w:t>Publicitate</w:t>
            </w:r>
            <w:proofErr w:type="spellEnd"/>
            <w:r w:rsidRPr="005B3467">
              <w:rPr>
                <w:rFonts w:ascii="Times New Roman" w:hAnsi="Times New Roman"/>
                <w:iCs/>
                <w:sz w:val="18"/>
                <w:szCs w:val="18"/>
              </w:rPr>
              <w:t>,  Ed.Comunicare.ro</w:t>
            </w:r>
            <w:proofErr w:type="gram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Bucureşti</w:t>
            </w:r>
            <w:proofErr w:type="spellEnd"/>
            <w:r w:rsidRPr="005B3467">
              <w:rPr>
                <w:rFonts w:ascii="Times New Roman" w:hAnsi="Times New Roman"/>
                <w:iCs/>
                <w:sz w:val="18"/>
                <w:szCs w:val="18"/>
              </w:rPr>
              <w:t>.</w:t>
            </w:r>
          </w:p>
          <w:p w:rsidR="005B3467" w:rsidRPr="005B3467" w:rsidRDefault="005B3467" w:rsidP="00065126">
            <w:pPr>
              <w:pStyle w:val="NoSpacing"/>
              <w:numPr>
                <w:ilvl w:val="0"/>
                <w:numId w:val="4"/>
              </w:numPr>
              <w:ind w:hanging="687"/>
              <w:rPr>
                <w:rFonts w:ascii="Times New Roman" w:hAnsi="Times New Roman"/>
                <w:iCs/>
                <w:sz w:val="18"/>
                <w:szCs w:val="18"/>
              </w:rPr>
            </w:pPr>
            <w:proofErr w:type="spellStart"/>
            <w:r w:rsidRPr="005B3467">
              <w:rPr>
                <w:rFonts w:ascii="Times New Roman" w:hAnsi="Times New Roman"/>
                <w:iCs/>
                <w:sz w:val="18"/>
                <w:szCs w:val="18"/>
              </w:rPr>
              <w:t>Nicolescu</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Ovidiu</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şi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Verboncu</w:t>
            </w:r>
            <w:proofErr w:type="spellEnd"/>
            <w:r w:rsidRPr="005B3467">
              <w:rPr>
                <w:rFonts w:ascii="Times New Roman" w:hAnsi="Times New Roman"/>
                <w:iCs/>
                <w:sz w:val="18"/>
                <w:szCs w:val="18"/>
              </w:rPr>
              <w:t xml:space="preserve">, Ion, (1999), Management, Ed. </w:t>
            </w:r>
            <w:proofErr w:type="spellStart"/>
            <w:r w:rsidRPr="005B3467">
              <w:rPr>
                <w:rFonts w:ascii="Times New Roman" w:hAnsi="Times New Roman"/>
                <w:iCs/>
                <w:sz w:val="18"/>
                <w:szCs w:val="18"/>
              </w:rPr>
              <w:t>Economică</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Bucureşti</w:t>
            </w:r>
            <w:proofErr w:type="spellEnd"/>
            <w:r w:rsidRPr="005B3467">
              <w:rPr>
                <w:rFonts w:ascii="Times New Roman" w:hAnsi="Times New Roman"/>
                <w:iCs/>
                <w:sz w:val="18"/>
                <w:szCs w:val="18"/>
              </w:rPr>
              <w:t>.</w:t>
            </w:r>
          </w:p>
          <w:p w:rsidR="005B3467" w:rsidRPr="005B3467" w:rsidRDefault="005B3467" w:rsidP="00065126">
            <w:pPr>
              <w:pStyle w:val="NoSpacing"/>
              <w:numPr>
                <w:ilvl w:val="0"/>
                <w:numId w:val="4"/>
              </w:numPr>
              <w:ind w:hanging="687"/>
              <w:rPr>
                <w:rFonts w:ascii="Times New Roman" w:hAnsi="Times New Roman"/>
                <w:iCs/>
                <w:sz w:val="18"/>
                <w:szCs w:val="18"/>
              </w:rPr>
            </w:pPr>
            <w:r w:rsidRPr="005B3467">
              <w:rPr>
                <w:rFonts w:ascii="Times New Roman" w:hAnsi="Times New Roman"/>
                <w:iCs/>
                <w:sz w:val="18"/>
                <w:szCs w:val="18"/>
              </w:rPr>
              <w:t>O′ Guinn T., Allen T.</w:t>
            </w:r>
            <w:proofErr w:type="gramStart"/>
            <w:r w:rsidRPr="005B3467">
              <w:rPr>
                <w:rFonts w:ascii="Times New Roman" w:hAnsi="Times New Roman"/>
                <w:iCs/>
                <w:sz w:val="18"/>
                <w:szCs w:val="18"/>
              </w:rPr>
              <w:t xml:space="preserve">,  </w:t>
            </w:r>
            <w:proofErr w:type="spellStart"/>
            <w:r w:rsidRPr="005B3467">
              <w:rPr>
                <w:rFonts w:ascii="Times New Roman" w:hAnsi="Times New Roman"/>
                <w:iCs/>
                <w:sz w:val="18"/>
                <w:szCs w:val="18"/>
              </w:rPr>
              <w:t>şi</w:t>
            </w:r>
            <w:proofErr w:type="spellEnd"/>
            <w:proofErr w:type="gram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Semenik</w:t>
            </w:r>
            <w:proofErr w:type="spellEnd"/>
            <w:r w:rsidRPr="005B3467">
              <w:rPr>
                <w:rFonts w:ascii="Times New Roman" w:hAnsi="Times New Roman"/>
                <w:iCs/>
                <w:sz w:val="18"/>
                <w:szCs w:val="18"/>
              </w:rPr>
              <w:t xml:space="preserve"> R., (1998), Advertising, </w:t>
            </w:r>
            <w:proofErr w:type="spellStart"/>
            <w:r w:rsidRPr="005B3467">
              <w:rPr>
                <w:rFonts w:ascii="Times New Roman" w:hAnsi="Times New Roman"/>
                <w:iCs/>
                <w:sz w:val="18"/>
                <w:szCs w:val="18"/>
              </w:rPr>
              <w:t>Cincinatti</w:t>
            </w:r>
            <w:proofErr w:type="spellEnd"/>
            <w:r w:rsidRPr="005B3467">
              <w:rPr>
                <w:rFonts w:ascii="Times New Roman" w:hAnsi="Times New Roman"/>
                <w:iCs/>
                <w:sz w:val="18"/>
                <w:szCs w:val="18"/>
              </w:rPr>
              <w:t>: South Western College Publishing.</w:t>
            </w:r>
          </w:p>
          <w:p w:rsidR="005B3467" w:rsidRPr="005B3467" w:rsidRDefault="005B3467" w:rsidP="00065126">
            <w:pPr>
              <w:pStyle w:val="NoSpacing"/>
              <w:numPr>
                <w:ilvl w:val="0"/>
                <w:numId w:val="4"/>
              </w:numPr>
              <w:ind w:hanging="687"/>
              <w:rPr>
                <w:rFonts w:ascii="Times New Roman" w:hAnsi="Times New Roman"/>
                <w:iCs/>
                <w:sz w:val="18"/>
                <w:szCs w:val="18"/>
              </w:rPr>
            </w:pPr>
            <w:proofErr w:type="spellStart"/>
            <w:r w:rsidRPr="005B3467">
              <w:rPr>
                <w:rFonts w:ascii="Times New Roman" w:hAnsi="Times New Roman"/>
                <w:iCs/>
                <w:sz w:val="18"/>
                <w:szCs w:val="18"/>
              </w:rPr>
              <w:t>Ollins</w:t>
            </w:r>
            <w:proofErr w:type="spellEnd"/>
            <w:r w:rsidRPr="005B3467">
              <w:rPr>
                <w:rFonts w:ascii="Times New Roman" w:hAnsi="Times New Roman"/>
                <w:iCs/>
                <w:sz w:val="18"/>
                <w:szCs w:val="18"/>
              </w:rPr>
              <w:t xml:space="preserve">, Wally, (2006), </w:t>
            </w:r>
            <w:proofErr w:type="spellStart"/>
            <w:r w:rsidRPr="005B3467">
              <w:rPr>
                <w:rFonts w:ascii="Times New Roman" w:hAnsi="Times New Roman"/>
                <w:iCs/>
                <w:sz w:val="18"/>
                <w:szCs w:val="18"/>
              </w:rPr>
              <w:t>Despre</w:t>
            </w:r>
            <w:proofErr w:type="spellEnd"/>
            <w:r w:rsidRPr="005B3467">
              <w:rPr>
                <w:rFonts w:ascii="Times New Roman" w:hAnsi="Times New Roman"/>
                <w:iCs/>
                <w:sz w:val="18"/>
                <w:szCs w:val="18"/>
              </w:rPr>
              <w:t xml:space="preserve"> brand, Ed. Comunicare.ro, </w:t>
            </w:r>
            <w:proofErr w:type="spellStart"/>
            <w:r w:rsidRPr="005B3467">
              <w:rPr>
                <w:rFonts w:ascii="Times New Roman" w:hAnsi="Times New Roman"/>
                <w:iCs/>
                <w:sz w:val="18"/>
                <w:szCs w:val="18"/>
              </w:rPr>
              <w:t>Bucureşti</w:t>
            </w:r>
            <w:proofErr w:type="spellEnd"/>
            <w:r w:rsidRPr="005B3467">
              <w:rPr>
                <w:rFonts w:ascii="Times New Roman" w:hAnsi="Times New Roman"/>
                <w:iCs/>
                <w:sz w:val="18"/>
                <w:szCs w:val="18"/>
              </w:rPr>
              <w:t>.</w:t>
            </w:r>
          </w:p>
          <w:p w:rsidR="005B3467" w:rsidRPr="005B3467" w:rsidRDefault="005B3467" w:rsidP="00065126">
            <w:pPr>
              <w:pStyle w:val="NoSpacing"/>
              <w:numPr>
                <w:ilvl w:val="0"/>
                <w:numId w:val="4"/>
              </w:numPr>
              <w:ind w:hanging="687"/>
              <w:rPr>
                <w:rFonts w:ascii="Times New Roman" w:hAnsi="Times New Roman"/>
                <w:iCs/>
                <w:sz w:val="18"/>
                <w:szCs w:val="18"/>
              </w:rPr>
            </w:pPr>
            <w:r w:rsidRPr="005B3467">
              <w:rPr>
                <w:rFonts w:ascii="Times New Roman" w:hAnsi="Times New Roman"/>
                <w:iCs/>
                <w:sz w:val="18"/>
                <w:szCs w:val="18"/>
              </w:rPr>
              <w:t xml:space="preserve">Popescu, </w:t>
            </w:r>
            <w:proofErr w:type="spellStart"/>
            <w:r w:rsidRPr="005B3467">
              <w:rPr>
                <w:rFonts w:ascii="Times New Roman" w:hAnsi="Times New Roman"/>
                <w:iCs/>
                <w:sz w:val="18"/>
                <w:szCs w:val="18"/>
              </w:rPr>
              <w:t>Costin</w:t>
            </w:r>
            <w:proofErr w:type="spellEnd"/>
            <w:r w:rsidRPr="005B3467">
              <w:rPr>
                <w:rFonts w:ascii="Times New Roman" w:hAnsi="Times New Roman"/>
                <w:iCs/>
                <w:sz w:val="18"/>
                <w:szCs w:val="18"/>
              </w:rPr>
              <w:t xml:space="preserve">, (2005), </w:t>
            </w:r>
            <w:proofErr w:type="spellStart"/>
            <w:r w:rsidRPr="005B3467">
              <w:rPr>
                <w:rFonts w:ascii="Times New Roman" w:hAnsi="Times New Roman"/>
                <w:iCs/>
                <w:sz w:val="18"/>
                <w:szCs w:val="18"/>
              </w:rPr>
              <w:t>Introducere</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în</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publicitate</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Editura</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Universităţii</w:t>
            </w:r>
            <w:proofErr w:type="spellEnd"/>
            <w:r w:rsidRPr="005B3467">
              <w:rPr>
                <w:rFonts w:ascii="Times New Roman" w:hAnsi="Times New Roman"/>
                <w:iCs/>
                <w:sz w:val="18"/>
                <w:szCs w:val="18"/>
              </w:rPr>
              <w:t xml:space="preserve"> din </w:t>
            </w:r>
            <w:proofErr w:type="spellStart"/>
            <w:r w:rsidRPr="005B3467">
              <w:rPr>
                <w:rFonts w:ascii="Times New Roman" w:hAnsi="Times New Roman"/>
                <w:iCs/>
                <w:sz w:val="18"/>
                <w:szCs w:val="18"/>
              </w:rPr>
              <w:t>Bucureşti</w:t>
            </w:r>
            <w:proofErr w:type="spellEnd"/>
            <w:r w:rsidRPr="005B3467">
              <w:rPr>
                <w:rFonts w:ascii="Times New Roman" w:hAnsi="Times New Roman"/>
                <w:iCs/>
                <w:sz w:val="18"/>
                <w:szCs w:val="18"/>
              </w:rPr>
              <w:t xml:space="preserve">, </w:t>
            </w:r>
            <w:proofErr w:type="spellStart"/>
            <w:proofErr w:type="gramStart"/>
            <w:r w:rsidRPr="005B3467">
              <w:rPr>
                <w:rFonts w:ascii="Times New Roman" w:hAnsi="Times New Roman"/>
                <w:iCs/>
                <w:sz w:val="18"/>
                <w:szCs w:val="18"/>
              </w:rPr>
              <w:t>Bucureşti</w:t>
            </w:r>
            <w:proofErr w:type="spellEnd"/>
            <w:r w:rsidRPr="005B3467">
              <w:rPr>
                <w:rFonts w:ascii="Times New Roman" w:hAnsi="Times New Roman"/>
                <w:iCs/>
                <w:sz w:val="18"/>
                <w:szCs w:val="18"/>
              </w:rPr>
              <w:t>..</w:t>
            </w:r>
            <w:proofErr w:type="gramEnd"/>
          </w:p>
          <w:p w:rsidR="005B3467" w:rsidRPr="005B3467" w:rsidRDefault="005B3467" w:rsidP="00065126">
            <w:pPr>
              <w:pStyle w:val="NoSpacing"/>
              <w:numPr>
                <w:ilvl w:val="0"/>
                <w:numId w:val="4"/>
              </w:numPr>
              <w:ind w:hanging="687"/>
              <w:rPr>
                <w:rFonts w:ascii="Times New Roman" w:hAnsi="Times New Roman"/>
                <w:iCs/>
                <w:sz w:val="18"/>
                <w:szCs w:val="18"/>
              </w:rPr>
            </w:pPr>
            <w:proofErr w:type="spellStart"/>
            <w:r w:rsidRPr="005B3467">
              <w:rPr>
                <w:rFonts w:ascii="Times New Roman" w:hAnsi="Times New Roman"/>
                <w:iCs/>
                <w:sz w:val="18"/>
                <w:szCs w:val="18"/>
              </w:rPr>
              <w:t>Ries</w:t>
            </w:r>
            <w:proofErr w:type="spellEnd"/>
            <w:r w:rsidRPr="005B3467">
              <w:rPr>
                <w:rFonts w:ascii="Times New Roman" w:hAnsi="Times New Roman"/>
                <w:iCs/>
                <w:sz w:val="18"/>
                <w:szCs w:val="18"/>
              </w:rPr>
              <w:t xml:space="preserve">, Al </w:t>
            </w:r>
            <w:proofErr w:type="spellStart"/>
            <w:r w:rsidRPr="005B3467">
              <w:rPr>
                <w:rFonts w:ascii="Times New Roman" w:hAnsi="Times New Roman"/>
                <w:iCs/>
                <w:sz w:val="18"/>
                <w:szCs w:val="18"/>
              </w:rPr>
              <w:t>şi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Ries</w:t>
            </w:r>
            <w:proofErr w:type="spellEnd"/>
            <w:r w:rsidRPr="005B3467">
              <w:rPr>
                <w:rFonts w:ascii="Times New Roman" w:hAnsi="Times New Roman"/>
                <w:iCs/>
                <w:sz w:val="18"/>
                <w:szCs w:val="18"/>
              </w:rPr>
              <w:t xml:space="preserve">, Laura (2005), </w:t>
            </w:r>
            <w:proofErr w:type="spellStart"/>
            <w:r w:rsidRPr="005B3467">
              <w:rPr>
                <w:rFonts w:ascii="Times New Roman" w:hAnsi="Times New Roman"/>
                <w:iCs/>
                <w:sz w:val="18"/>
                <w:szCs w:val="18"/>
              </w:rPr>
              <w:t>Căderea</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advertisingului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şi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ascensiunea</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Pr-ului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Ed.Brandbuilders</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Bucureşti</w:t>
            </w:r>
            <w:proofErr w:type="spellEnd"/>
            <w:r w:rsidRPr="005B3467">
              <w:rPr>
                <w:rFonts w:ascii="Times New Roman" w:hAnsi="Times New Roman"/>
                <w:iCs/>
                <w:sz w:val="18"/>
                <w:szCs w:val="18"/>
              </w:rPr>
              <w:t>.</w:t>
            </w:r>
          </w:p>
          <w:p w:rsidR="005B3467" w:rsidRPr="005B3467" w:rsidRDefault="005B3467" w:rsidP="00065126">
            <w:pPr>
              <w:pStyle w:val="NoSpacing"/>
              <w:numPr>
                <w:ilvl w:val="0"/>
                <w:numId w:val="4"/>
              </w:numPr>
              <w:ind w:hanging="687"/>
              <w:rPr>
                <w:rFonts w:ascii="Times New Roman" w:hAnsi="Times New Roman"/>
                <w:b/>
                <w:sz w:val="18"/>
                <w:szCs w:val="18"/>
                <w:lang w:val="ro-RO"/>
              </w:rPr>
            </w:pPr>
            <w:r w:rsidRPr="005B3467">
              <w:rPr>
                <w:rFonts w:ascii="Times New Roman" w:hAnsi="Times New Roman"/>
                <w:iCs/>
                <w:sz w:val="18"/>
                <w:szCs w:val="18"/>
              </w:rPr>
              <w:t xml:space="preserve">Russel J. Thomas </w:t>
            </w:r>
            <w:proofErr w:type="spellStart"/>
            <w:r w:rsidRPr="005B3467">
              <w:rPr>
                <w:rFonts w:ascii="Times New Roman" w:hAnsi="Times New Roman"/>
                <w:iCs/>
                <w:sz w:val="18"/>
                <w:szCs w:val="18"/>
              </w:rPr>
              <w:t>şi</w:t>
            </w:r>
            <w:proofErr w:type="spellEnd"/>
            <w:r w:rsidRPr="005B3467">
              <w:rPr>
                <w:rFonts w:ascii="Times New Roman" w:hAnsi="Times New Roman"/>
                <w:iCs/>
                <w:sz w:val="18"/>
                <w:szCs w:val="18"/>
              </w:rPr>
              <w:t xml:space="preserve"> Lane W. Ronald (2002), Manual de </w:t>
            </w:r>
            <w:proofErr w:type="spellStart"/>
            <w:r w:rsidRPr="005B3467">
              <w:rPr>
                <w:rFonts w:ascii="Times New Roman" w:hAnsi="Times New Roman"/>
                <w:iCs/>
                <w:sz w:val="18"/>
                <w:szCs w:val="18"/>
              </w:rPr>
              <w:t>publicitate</w:t>
            </w:r>
            <w:proofErr w:type="spellEnd"/>
            <w:r w:rsidRPr="005B3467">
              <w:rPr>
                <w:rFonts w:ascii="Times New Roman" w:hAnsi="Times New Roman"/>
                <w:iCs/>
                <w:sz w:val="18"/>
                <w:szCs w:val="18"/>
              </w:rPr>
              <w:t xml:space="preserve">, Ed. </w:t>
            </w:r>
            <w:proofErr w:type="spellStart"/>
            <w:r w:rsidRPr="005B3467">
              <w:rPr>
                <w:rFonts w:ascii="Times New Roman" w:hAnsi="Times New Roman"/>
                <w:iCs/>
                <w:sz w:val="18"/>
                <w:szCs w:val="18"/>
              </w:rPr>
              <w:t>Teora</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Bucureşti</w:t>
            </w:r>
            <w:proofErr w:type="spellEnd"/>
            <w:r w:rsidRPr="005B3467">
              <w:rPr>
                <w:rFonts w:ascii="Times New Roman" w:hAnsi="Times New Roman"/>
                <w:iCs/>
                <w:sz w:val="18"/>
                <w:szCs w:val="18"/>
              </w:rPr>
              <w:t xml:space="preserve">. </w:t>
            </w:r>
          </w:p>
          <w:p w:rsidR="005B3467" w:rsidRPr="005B3467" w:rsidRDefault="005B3467" w:rsidP="00065126">
            <w:pPr>
              <w:pStyle w:val="NoSpacing"/>
              <w:numPr>
                <w:ilvl w:val="0"/>
                <w:numId w:val="4"/>
              </w:numPr>
              <w:ind w:hanging="687"/>
              <w:rPr>
                <w:rFonts w:ascii="Times New Roman" w:hAnsi="Times New Roman"/>
                <w:b/>
                <w:sz w:val="20"/>
                <w:szCs w:val="20"/>
                <w:lang w:val="ro-RO"/>
              </w:rPr>
            </w:pPr>
            <w:r w:rsidRPr="005B3467">
              <w:rPr>
                <w:rFonts w:ascii="Times New Roman" w:hAnsi="Times New Roman"/>
                <w:iCs/>
                <w:sz w:val="18"/>
                <w:szCs w:val="18"/>
              </w:rPr>
              <w:t xml:space="preserve">Alte </w:t>
            </w:r>
            <w:proofErr w:type="spellStart"/>
            <w:r w:rsidRPr="005B3467">
              <w:rPr>
                <w:rFonts w:ascii="Times New Roman" w:hAnsi="Times New Roman"/>
                <w:iCs/>
                <w:sz w:val="18"/>
                <w:szCs w:val="18"/>
              </w:rPr>
              <w:t>resurse</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și</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aplicații</w:t>
            </w:r>
            <w:proofErr w:type="spellEnd"/>
            <w:r w:rsidRPr="005B3467">
              <w:rPr>
                <w:rFonts w:ascii="Times New Roman" w:hAnsi="Times New Roman"/>
                <w:iCs/>
                <w:sz w:val="18"/>
                <w:szCs w:val="18"/>
              </w:rPr>
              <w:t xml:space="preserve"> online indicate </w:t>
            </w:r>
            <w:proofErr w:type="spellStart"/>
            <w:r w:rsidRPr="005B3467">
              <w:rPr>
                <w:rFonts w:ascii="Times New Roman" w:hAnsi="Times New Roman"/>
                <w:iCs/>
                <w:sz w:val="18"/>
                <w:szCs w:val="18"/>
              </w:rPr>
              <w:t>pe</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parcursul</w:t>
            </w:r>
            <w:proofErr w:type="spellEnd"/>
            <w:r w:rsidRPr="005B3467">
              <w:rPr>
                <w:rFonts w:ascii="Times New Roman" w:hAnsi="Times New Roman"/>
                <w:iCs/>
                <w:sz w:val="18"/>
                <w:szCs w:val="18"/>
              </w:rPr>
              <w:t xml:space="preserve"> </w:t>
            </w:r>
            <w:proofErr w:type="spellStart"/>
            <w:r w:rsidRPr="005B3467">
              <w:rPr>
                <w:rFonts w:ascii="Times New Roman" w:hAnsi="Times New Roman"/>
                <w:iCs/>
                <w:sz w:val="18"/>
                <w:szCs w:val="18"/>
              </w:rPr>
              <w:t>seminariilor</w:t>
            </w:r>
            <w:proofErr w:type="spellEnd"/>
            <w:r w:rsidRPr="005B3467">
              <w:rPr>
                <w:rFonts w:ascii="Times New Roman" w:hAnsi="Times New Roman"/>
                <w:iCs/>
                <w:sz w:val="18"/>
                <w:szCs w:val="18"/>
              </w:rPr>
              <w:t>.</w:t>
            </w:r>
          </w:p>
        </w:tc>
      </w:tr>
    </w:tbl>
    <w:p w:rsidR="008D0B24" w:rsidRPr="00307A66" w:rsidRDefault="008D0B24" w:rsidP="009F19C7">
      <w:pPr>
        <w:pStyle w:val="ListParagraph"/>
        <w:rPr>
          <w:rFonts w:ascii="Times New Roman" w:hAnsi="Times New Roman"/>
          <w:lang w:val="ro-RO"/>
        </w:rPr>
      </w:pPr>
    </w:p>
    <w:p w:rsidR="00D463EE" w:rsidRPr="00307A66" w:rsidRDefault="00D463EE" w:rsidP="008D0B24">
      <w:pPr>
        <w:pStyle w:val="ListParagraph"/>
        <w:numPr>
          <w:ilvl w:val="0"/>
          <w:numId w:val="1"/>
        </w:numPr>
        <w:spacing w:after="0"/>
        <w:ind w:left="714" w:hanging="357"/>
        <w:jc w:val="both"/>
        <w:rPr>
          <w:rFonts w:ascii="Times New Roman" w:hAnsi="Times New Roman"/>
          <w:b/>
          <w:lang w:val="ro-RO"/>
        </w:rPr>
      </w:pPr>
      <w:r w:rsidRPr="00307A66">
        <w:rPr>
          <w:rFonts w:ascii="Times New Roman" w:hAnsi="Times New Roman"/>
          <w:b/>
          <w:lang w:val="ro-RO"/>
        </w:rPr>
        <w:t>Coroborarea conţinuturilor disciplinei cu aşteptările reprezentanţilor comunităţii epistemice, asociaţiilor profesionale şi angajatori reprezentativi din domeniul aferent programului</w:t>
      </w:r>
    </w:p>
    <w:tbl>
      <w:tblPr>
        <w:tblStyle w:val="TableGrid"/>
        <w:tblW w:w="10207" w:type="dxa"/>
        <w:tblInd w:w="-34" w:type="dxa"/>
        <w:tblLook w:val="04A0" w:firstRow="1" w:lastRow="0" w:firstColumn="1" w:lastColumn="0" w:noHBand="0" w:noVBand="1"/>
      </w:tblPr>
      <w:tblGrid>
        <w:gridCol w:w="10207"/>
      </w:tblGrid>
      <w:tr w:rsidR="00D92874" w:rsidRPr="005B3467" w:rsidTr="00D92874">
        <w:tc>
          <w:tcPr>
            <w:tcW w:w="10207" w:type="dxa"/>
          </w:tcPr>
          <w:p w:rsidR="00D92874" w:rsidRPr="005B3467" w:rsidRDefault="00204286" w:rsidP="006179DA">
            <w:pPr>
              <w:pStyle w:val="NoSpacing"/>
              <w:numPr>
                <w:ilvl w:val="0"/>
                <w:numId w:val="4"/>
              </w:numPr>
              <w:rPr>
                <w:rFonts w:ascii="Times New Roman" w:hAnsi="Times New Roman"/>
                <w:sz w:val="20"/>
                <w:szCs w:val="20"/>
                <w:lang w:val="ro-RO"/>
              </w:rPr>
            </w:pPr>
            <w:r w:rsidRPr="005B3467">
              <w:rPr>
                <w:rFonts w:ascii="Times New Roman" w:hAnsi="Times New Roman"/>
                <w:sz w:val="20"/>
                <w:szCs w:val="20"/>
                <w:lang w:val="ro-RO"/>
              </w:rPr>
              <w:t xml:space="preserve">Dezvoltarea tehnologică din ultimele decenii ne afectează pe fiecare, atât pe cei care activează în mediul academic, dar și pe cei din sectorul economic. Provocările teoretice pe care le ridică mediul academic se vor concretiza prin aspecte practice direct vizate de mediul economic. Astfel, studenții vor trebui să realizeze atât un interviu cu un reprezentant al comunității epistemice sau al asociațiilor profesionale sau chiar angajatori reprezentativi, dar vor trebui și să chestioneze și să prezinte ca și studiu de caz o </w:t>
            </w:r>
            <w:r w:rsidR="006179DA" w:rsidRPr="005B3467">
              <w:rPr>
                <w:rFonts w:ascii="Times New Roman" w:hAnsi="Times New Roman"/>
                <w:sz w:val="20"/>
                <w:szCs w:val="20"/>
                <w:lang w:val="ro-RO"/>
              </w:rPr>
              <w:t>agenție de publicitate</w:t>
            </w:r>
            <w:r w:rsidRPr="005B3467">
              <w:rPr>
                <w:rFonts w:ascii="Times New Roman" w:hAnsi="Times New Roman"/>
                <w:sz w:val="20"/>
                <w:szCs w:val="20"/>
                <w:lang w:val="ro-RO"/>
              </w:rPr>
              <w:t>, menționând și sugestii de îmbunătățire și eficientizare a activităților acesteia.</w:t>
            </w:r>
          </w:p>
        </w:tc>
      </w:tr>
    </w:tbl>
    <w:p w:rsidR="00D92874" w:rsidRPr="00307A66" w:rsidRDefault="00D92874" w:rsidP="00D92874">
      <w:pPr>
        <w:pStyle w:val="ListParagraph"/>
        <w:rPr>
          <w:rFonts w:ascii="Times New Roman" w:hAnsi="Times New Roman"/>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 xml:space="preserve"> Evaluare</w:t>
      </w:r>
    </w:p>
    <w:tbl>
      <w:tblPr>
        <w:tblStyle w:val="TableGrid"/>
        <w:tblW w:w="0" w:type="auto"/>
        <w:tblInd w:w="-34" w:type="dxa"/>
        <w:tblLook w:val="04A0" w:firstRow="1" w:lastRow="0" w:firstColumn="1" w:lastColumn="0" w:noHBand="0" w:noVBand="1"/>
      </w:tblPr>
      <w:tblGrid>
        <w:gridCol w:w="1371"/>
        <w:gridCol w:w="5695"/>
        <w:gridCol w:w="1499"/>
        <w:gridCol w:w="1431"/>
      </w:tblGrid>
      <w:tr w:rsidR="00065126" w:rsidRPr="005B3467" w:rsidTr="00307A66">
        <w:tc>
          <w:tcPr>
            <w:tcW w:w="0" w:type="auto"/>
          </w:tcPr>
          <w:p w:rsidR="00D655BC" w:rsidRPr="005B3467" w:rsidRDefault="00D655BC" w:rsidP="00D655BC">
            <w:pPr>
              <w:pStyle w:val="NoSpacing"/>
              <w:rPr>
                <w:rFonts w:ascii="Times New Roman" w:hAnsi="Times New Roman"/>
                <w:sz w:val="20"/>
                <w:szCs w:val="20"/>
                <w:lang w:val="ro-RO"/>
              </w:rPr>
            </w:pPr>
            <w:r w:rsidRPr="005B3467">
              <w:rPr>
                <w:rFonts w:ascii="Times New Roman" w:hAnsi="Times New Roman"/>
                <w:sz w:val="20"/>
                <w:szCs w:val="20"/>
                <w:lang w:val="ro-RO"/>
              </w:rPr>
              <w:t>Tip activitate</w:t>
            </w:r>
          </w:p>
        </w:tc>
        <w:tc>
          <w:tcPr>
            <w:tcW w:w="0" w:type="auto"/>
            <w:shd w:val="clear" w:color="auto" w:fill="C4BC96" w:themeFill="background2" w:themeFillShade="BF"/>
          </w:tcPr>
          <w:p w:rsidR="00D655BC" w:rsidRPr="005B3467" w:rsidRDefault="00D655BC" w:rsidP="00D655BC">
            <w:pPr>
              <w:pStyle w:val="NoSpacing"/>
              <w:rPr>
                <w:rFonts w:ascii="Times New Roman" w:hAnsi="Times New Roman"/>
                <w:sz w:val="20"/>
                <w:szCs w:val="20"/>
                <w:lang w:val="ro-RO"/>
              </w:rPr>
            </w:pPr>
            <w:r w:rsidRPr="005B3467">
              <w:rPr>
                <w:rFonts w:ascii="Times New Roman" w:hAnsi="Times New Roman"/>
                <w:sz w:val="20"/>
                <w:szCs w:val="20"/>
                <w:lang w:val="ro-RO"/>
              </w:rPr>
              <w:t>10.1 Criterii de evaluare</w:t>
            </w:r>
          </w:p>
        </w:tc>
        <w:tc>
          <w:tcPr>
            <w:tcW w:w="0" w:type="auto"/>
          </w:tcPr>
          <w:p w:rsidR="00D655BC" w:rsidRPr="005B3467" w:rsidRDefault="00D655BC" w:rsidP="00D655BC">
            <w:pPr>
              <w:pStyle w:val="NoSpacing"/>
              <w:rPr>
                <w:rFonts w:ascii="Times New Roman" w:hAnsi="Times New Roman"/>
                <w:sz w:val="20"/>
                <w:szCs w:val="20"/>
                <w:lang w:val="ro-RO"/>
              </w:rPr>
            </w:pPr>
            <w:r w:rsidRPr="005B3467">
              <w:rPr>
                <w:rFonts w:ascii="Times New Roman" w:hAnsi="Times New Roman"/>
                <w:sz w:val="20"/>
                <w:szCs w:val="20"/>
                <w:lang w:val="ro-RO"/>
              </w:rPr>
              <w:t>10.2 Metode de evaluare</w:t>
            </w:r>
          </w:p>
        </w:tc>
        <w:tc>
          <w:tcPr>
            <w:tcW w:w="0" w:type="auto"/>
          </w:tcPr>
          <w:p w:rsidR="00D655BC" w:rsidRPr="005B3467" w:rsidRDefault="00D655BC" w:rsidP="00D655BC">
            <w:pPr>
              <w:pStyle w:val="NoSpacing"/>
              <w:rPr>
                <w:rFonts w:ascii="Times New Roman" w:hAnsi="Times New Roman"/>
                <w:sz w:val="20"/>
                <w:szCs w:val="20"/>
                <w:lang w:val="ro-RO"/>
              </w:rPr>
            </w:pPr>
            <w:r w:rsidRPr="005B3467">
              <w:rPr>
                <w:rFonts w:ascii="Times New Roman" w:hAnsi="Times New Roman"/>
                <w:sz w:val="20"/>
                <w:szCs w:val="20"/>
                <w:lang w:val="ro-RO"/>
              </w:rPr>
              <w:t>10.3 Pondere din nota finală</w:t>
            </w:r>
          </w:p>
        </w:tc>
      </w:tr>
      <w:tr w:rsidR="00065126" w:rsidRPr="005B3467" w:rsidTr="00307A66">
        <w:tc>
          <w:tcPr>
            <w:tcW w:w="0" w:type="auto"/>
          </w:tcPr>
          <w:p w:rsidR="005D0185" w:rsidRPr="005B3467" w:rsidRDefault="005D0185" w:rsidP="00D655BC">
            <w:pPr>
              <w:pStyle w:val="NoSpacing"/>
              <w:rPr>
                <w:rFonts w:ascii="Times New Roman" w:hAnsi="Times New Roman"/>
                <w:sz w:val="20"/>
                <w:szCs w:val="20"/>
                <w:lang w:val="ro-RO"/>
              </w:rPr>
            </w:pPr>
            <w:r w:rsidRPr="005B3467">
              <w:rPr>
                <w:rFonts w:ascii="Times New Roman" w:hAnsi="Times New Roman"/>
                <w:sz w:val="20"/>
                <w:szCs w:val="20"/>
                <w:lang w:val="ro-RO"/>
              </w:rPr>
              <w:t>10.4 Curs</w:t>
            </w:r>
          </w:p>
        </w:tc>
        <w:tc>
          <w:tcPr>
            <w:tcW w:w="0" w:type="auto"/>
            <w:shd w:val="clear" w:color="auto" w:fill="C4BC96" w:themeFill="background2" w:themeFillShade="BF"/>
          </w:tcPr>
          <w:p w:rsidR="005D0185" w:rsidRPr="005B3467" w:rsidRDefault="005D0185" w:rsidP="00016F7A">
            <w:pPr>
              <w:pStyle w:val="NoSpacing"/>
              <w:rPr>
                <w:rFonts w:ascii="Times New Roman" w:hAnsi="Times New Roman"/>
                <w:sz w:val="20"/>
                <w:szCs w:val="20"/>
                <w:lang w:val="ro-RO"/>
              </w:rPr>
            </w:pPr>
            <w:r w:rsidRPr="005B3467">
              <w:rPr>
                <w:rFonts w:ascii="Times New Roman" w:hAnsi="Times New Roman"/>
                <w:sz w:val="20"/>
                <w:szCs w:val="20"/>
                <w:lang w:val="ro-RO"/>
              </w:rPr>
              <w:t xml:space="preserve">Realizarea </w:t>
            </w:r>
            <w:r w:rsidR="004928D2">
              <w:rPr>
                <w:rFonts w:ascii="Times New Roman" w:hAnsi="Times New Roman"/>
                <w:sz w:val="20"/>
                <w:szCs w:val="20"/>
                <w:lang w:val="ro-RO"/>
              </w:rPr>
              <w:t>de</w:t>
            </w:r>
            <w:r w:rsidRPr="005B3467">
              <w:rPr>
                <w:rFonts w:ascii="Times New Roman" w:hAnsi="Times New Roman"/>
                <w:sz w:val="20"/>
                <w:szCs w:val="20"/>
                <w:lang w:val="ro-RO"/>
              </w:rPr>
              <w:t xml:space="preserve"> scurte materiale de max. 2 pagini despre ce au învățat din parcurgerea de studii de caz specifice. Acestea nu sunt considerate lucrări de cercetare.</w:t>
            </w:r>
          </w:p>
        </w:tc>
        <w:tc>
          <w:tcPr>
            <w:tcW w:w="0" w:type="auto"/>
          </w:tcPr>
          <w:p w:rsidR="005D0185" w:rsidRPr="005B3467" w:rsidRDefault="005D0185" w:rsidP="00016F7A">
            <w:pPr>
              <w:pStyle w:val="NoSpacing"/>
              <w:rPr>
                <w:rFonts w:ascii="Times New Roman" w:hAnsi="Times New Roman"/>
                <w:sz w:val="20"/>
                <w:szCs w:val="20"/>
                <w:lang w:val="ro-RO"/>
              </w:rPr>
            </w:pPr>
            <w:r w:rsidRPr="005B3467">
              <w:rPr>
                <w:rFonts w:ascii="Times New Roman" w:hAnsi="Times New Roman"/>
                <w:sz w:val="20"/>
                <w:szCs w:val="20"/>
                <w:lang w:val="ro-RO"/>
              </w:rPr>
              <w:t>Evaluare scrisă</w:t>
            </w:r>
          </w:p>
        </w:tc>
        <w:tc>
          <w:tcPr>
            <w:tcW w:w="0" w:type="auto"/>
          </w:tcPr>
          <w:p w:rsidR="005D0185" w:rsidRPr="005B3467" w:rsidRDefault="004928D2" w:rsidP="00016F7A">
            <w:pPr>
              <w:pStyle w:val="NoSpacing"/>
              <w:rPr>
                <w:rFonts w:ascii="Times New Roman" w:hAnsi="Times New Roman"/>
                <w:sz w:val="20"/>
                <w:szCs w:val="20"/>
                <w:lang w:val="ro-RO"/>
              </w:rPr>
            </w:pPr>
            <w:r>
              <w:rPr>
                <w:rFonts w:ascii="Times New Roman" w:hAnsi="Times New Roman"/>
                <w:sz w:val="20"/>
                <w:szCs w:val="20"/>
                <w:lang w:val="ro-RO"/>
              </w:rPr>
              <w:t>6</w:t>
            </w:r>
            <w:r w:rsidR="005D0185" w:rsidRPr="005B3467">
              <w:rPr>
                <w:rFonts w:ascii="Times New Roman" w:hAnsi="Times New Roman"/>
                <w:sz w:val="20"/>
                <w:szCs w:val="20"/>
                <w:lang w:val="ro-RO"/>
              </w:rPr>
              <w:t>0%</w:t>
            </w:r>
          </w:p>
        </w:tc>
      </w:tr>
      <w:tr w:rsidR="00065126" w:rsidRPr="005B3467" w:rsidTr="00307A66">
        <w:tc>
          <w:tcPr>
            <w:tcW w:w="0" w:type="auto"/>
          </w:tcPr>
          <w:p w:rsidR="005D0185" w:rsidRPr="005B3467" w:rsidRDefault="005D0185" w:rsidP="00D655BC">
            <w:pPr>
              <w:pStyle w:val="NoSpacing"/>
              <w:rPr>
                <w:rFonts w:ascii="Times New Roman" w:hAnsi="Times New Roman"/>
                <w:sz w:val="20"/>
                <w:szCs w:val="20"/>
                <w:lang w:val="ro-RO"/>
              </w:rPr>
            </w:pPr>
            <w:r w:rsidRPr="005B3467">
              <w:rPr>
                <w:rFonts w:ascii="Times New Roman" w:hAnsi="Times New Roman"/>
                <w:sz w:val="20"/>
                <w:szCs w:val="20"/>
                <w:lang w:val="ro-RO"/>
              </w:rPr>
              <w:t>10.5 Seminar / laborator</w:t>
            </w:r>
          </w:p>
        </w:tc>
        <w:tc>
          <w:tcPr>
            <w:tcW w:w="0" w:type="auto"/>
            <w:shd w:val="clear" w:color="auto" w:fill="C4BC96" w:themeFill="background2" w:themeFillShade="BF"/>
          </w:tcPr>
          <w:p w:rsidR="005D0185" w:rsidRPr="005B3467" w:rsidRDefault="005D0185" w:rsidP="001449D6">
            <w:pPr>
              <w:pStyle w:val="NoSpacing"/>
              <w:rPr>
                <w:rFonts w:ascii="Times New Roman" w:hAnsi="Times New Roman"/>
                <w:sz w:val="20"/>
                <w:szCs w:val="20"/>
                <w:lang w:val="ro-RO"/>
              </w:rPr>
            </w:pPr>
            <w:r w:rsidRPr="005B3467">
              <w:rPr>
                <w:rFonts w:ascii="Times New Roman" w:hAnsi="Times New Roman"/>
                <w:sz w:val="20"/>
                <w:szCs w:val="20"/>
                <w:lang w:val="ro-RO"/>
              </w:rPr>
              <w:t xml:space="preserve">Realizarea unui interviu cu un </w:t>
            </w:r>
            <w:r w:rsidR="001449D6" w:rsidRPr="005B3467">
              <w:rPr>
                <w:rFonts w:ascii="Times New Roman" w:hAnsi="Times New Roman"/>
                <w:sz w:val="20"/>
                <w:szCs w:val="20"/>
                <w:lang w:val="ro-RO"/>
              </w:rPr>
              <w:t>manager de agenție de publicitate/Portretul unui manager de succes</w:t>
            </w:r>
          </w:p>
        </w:tc>
        <w:tc>
          <w:tcPr>
            <w:tcW w:w="0" w:type="auto"/>
          </w:tcPr>
          <w:p w:rsidR="005D0185" w:rsidRPr="005B3467" w:rsidRDefault="005D0185" w:rsidP="00812D38">
            <w:pPr>
              <w:pStyle w:val="NoSpacing"/>
              <w:rPr>
                <w:rFonts w:ascii="Times New Roman" w:hAnsi="Times New Roman"/>
                <w:sz w:val="20"/>
                <w:szCs w:val="20"/>
                <w:lang w:val="ro-RO"/>
              </w:rPr>
            </w:pPr>
            <w:r w:rsidRPr="005B3467">
              <w:rPr>
                <w:rFonts w:ascii="Times New Roman" w:hAnsi="Times New Roman"/>
                <w:sz w:val="20"/>
                <w:szCs w:val="20"/>
                <w:lang w:val="ro-RO"/>
              </w:rPr>
              <w:t>Evaluare orală</w:t>
            </w:r>
            <w:r w:rsidR="001449D6" w:rsidRPr="005B3467">
              <w:rPr>
                <w:rFonts w:ascii="Times New Roman" w:hAnsi="Times New Roman"/>
                <w:sz w:val="20"/>
                <w:szCs w:val="20"/>
                <w:lang w:val="ro-RO"/>
              </w:rPr>
              <w:t>/scrisă</w:t>
            </w:r>
          </w:p>
        </w:tc>
        <w:tc>
          <w:tcPr>
            <w:tcW w:w="0" w:type="auto"/>
          </w:tcPr>
          <w:p w:rsidR="005D0185" w:rsidRPr="005B3467" w:rsidRDefault="004928D2" w:rsidP="00DA2A02">
            <w:pPr>
              <w:pStyle w:val="NoSpacing"/>
              <w:rPr>
                <w:rFonts w:ascii="Times New Roman" w:hAnsi="Times New Roman"/>
                <w:sz w:val="20"/>
                <w:szCs w:val="20"/>
                <w:lang w:val="ro-RO"/>
              </w:rPr>
            </w:pPr>
            <w:r>
              <w:rPr>
                <w:rFonts w:ascii="Times New Roman" w:hAnsi="Times New Roman"/>
                <w:sz w:val="20"/>
                <w:szCs w:val="20"/>
                <w:lang w:val="ro-RO"/>
              </w:rPr>
              <w:t>4</w:t>
            </w:r>
            <w:r w:rsidR="00DA2A02" w:rsidRPr="005B3467">
              <w:rPr>
                <w:rFonts w:ascii="Times New Roman" w:hAnsi="Times New Roman"/>
                <w:sz w:val="20"/>
                <w:szCs w:val="20"/>
                <w:lang w:val="ro-RO"/>
              </w:rPr>
              <w:t>0</w:t>
            </w:r>
            <w:r w:rsidR="005D0185" w:rsidRPr="005B3467">
              <w:rPr>
                <w:rFonts w:ascii="Times New Roman" w:hAnsi="Times New Roman"/>
                <w:sz w:val="20"/>
                <w:szCs w:val="20"/>
                <w:lang w:val="ro-RO"/>
              </w:rPr>
              <w:t>%</w:t>
            </w:r>
          </w:p>
        </w:tc>
      </w:tr>
      <w:tr w:rsidR="005D0185" w:rsidRPr="005B3467" w:rsidTr="00307A66">
        <w:tc>
          <w:tcPr>
            <w:tcW w:w="0" w:type="auto"/>
            <w:gridSpan w:val="4"/>
          </w:tcPr>
          <w:p w:rsidR="005D0185" w:rsidRPr="005B3467" w:rsidRDefault="005D0185" w:rsidP="00D655BC">
            <w:pPr>
              <w:pStyle w:val="NoSpacing"/>
              <w:rPr>
                <w:rFonts w:ascii="Times New Roman" w:hAnsi="Times New Roman"/>
                <w:sz w:val="20"/>
                <w:szCs w:val="20"/>
                <w:lang w:val="ro-RO"/>
              </w:rPr>
            </w:pPr>
            <w:r w:rsidRPr="005B3467">
              <w:rPr>
                <w:rFonts w:ascii="Times New Roman" w:hAnsi="Times New Roman"/>
                <w:sz w:val="20"/>
                <w:szCs w:val="20"/>
                <w:lang w:val="ro-RO"/>
              </w:rPr>
              <w:t>10.6 Standard minim de performanţă</w:t>
            </w:r>
          </w:p>
        </w:tc>
      </w:tr>
      <w:tr w:rsidR="005D0185" w:rsidRPr="005B3467" w:rsidTr="001C78C4">
        <w:trPr>
          <w:trHeight w:val="1297"/>
        </w:trPr>
        <w:tc>
          <w:tcPr>
            <w:tcW w:w="0" w:type="auto"/>
            <w:gridSpan w:val="4"/>
          </w:tcPr>
          <w:p w:rsidR="005D0185" w:rsidRPr="005B3467" w:rsidRDefault="005D0185" w:rsidP="00D655BC">
            <w:pPr>
              <w:pStyle w:val="NoSpacing"/>
              <w:numPr>
                <w:ilvl w:val="0"/>
                <w:numId w:val="4"/>
              </w:numPr>
              <w:rPr>
                <w:rFonts w:ascii="Times New Roman" w:hAnsi="Times New Roman"/>
                <w:sz w:val="20"/>
                <w:szCs w:val="20"/>
                <w:lang w:val="ro-RO"/>
              </w:rPr>
            </w:pPr>
            <w:r w:rsidRPr="005B3467">
              <w:rPr>
                <w:rFonts w:ascii="Times New Roman" w:hAnsi="Times New Roman"/>
                <w:sz w:val="20"/>
                <w:szCs w:val="20"/>
                <w:lang w:val="ro-RO"/>
              </w:rPr>
              <w:t>Cunoașterea terminologiei de specialitate și folosirea în contexte adecvate</w:t>
            </w:r>
          </w:p>
          <w:p w:rsidR="005D0185" w:rsidRPr="005B3467" w:rsidRDefault="005D0185" w:rsidP="00D655BC">
            <w:pPr>
              <w:pStyle w:val="NoSpacing"/>
              <w:numPr>
                <w:ilvl w:val="0"/>
                <w:numId w:val="4"/>
              </w:numPr>
              <w:rPr>
                <w:rFonts w:ascii="Times New Roman" w:hAnsi="Times New Roman"/>
                <w:sz w:val="20"/>
                <w:szCs w:val="20"/>
                <w:lang w:val="ro-RO"/>
              </w:rPr>
            </w:pPr>
            <w:r w:rsidRPr="005B3467">
              <w:rPr>
                <w:rFonts w:ascii="Times New Roman" w:hAnsi="Times New Roman"/>
                <w:sz w:val="20"/>
                <w:szCs w:val="20"/>
                <w:lang w:val="ro-RO"/>
              </w:rPr>
              <w:t xml:space="preserve">Realizarea a minim </w:t>
            </w:r>
            <w:r w:rsidR="001C78C4">
              <w:rPr>
                <w:rFonts w:ascii="Times New Roman" w:hAnsi="Times New Roman"/>
                <w:sz w:val="20"/>
                <w:szCs w:val="20"/>
                <w:lang w:val="ro-RO"/>
              </w:rPr>
              <w:t>6</w:t>
            </w:r>
            <w:r w:rsidRPr="005B3467">
              <w:rPr>
                <w:rFonts w:ascii="Times New Roman" w:hAnsi="Times New Roman"/>
                <w:sz w:val="20"/>
                <w:szCs w:val="20"/>
                <w:lang w:val="ro-RO"/>
              </w:rPr>
              <w:t xml:space="preserve"> material</w:t>
            </w:r>
            <w:r w:rsidR="001C78C4">
              <w:rPr>
                <w:rFonts w:ascii="Times New Roman" w:hAnsi="Times New Roman"/>
                <w:sz w:val="20"/>
                <w:szCs w:val="20"/>
                <w:lang w:val="ro-RO"/>
              </w:rPr>
              <w:t>e</w:t>
            </w:r>
            <w:bookmarkStart w:id="0" w:name="_GoBack"/>
            <w:bookmarkEnd w:id="0"/>
            <w:r w:rsidRPr="005B3467">
              <w:rPr>
                <w:rFonts w:ascii="Times New Roman" w:hAnsi="Times New Roman"/>
                <w:sz w:val="20"/>
                <w:szCs w:val="20"/>
                <w:lang w:val="ro-RO"/>
              </w:rPr>
              <w:t xml:space="preserve"> din cadrul celor solicitate, la nivel satisfăcător</w:t>
            </w:r>
          </w:p>
          <w:p w:rsidR="005D0185" w:rsidRPr="005B3467" w:rsidRDefault="005D0185" w:rsidP="001C78C4">
            <w:pPr>
              <w:pStyle w:val="NoSpacing"/>
              <w:numPr>
                <w:ilvl w:val="0"/>
                <w:numId w:val="4"/>
              </w:numPr>
              <w:rPr>
                <w:rFonts w:ascii="Times New Roman" w:hAnsi="Times New Roman"/>
                <w:sz w:val="20"/>
                <w:szCs w:val="20"/>
                <w:lang w:val="ro-RO"/>
              </w:rPr>
            </w:pPr>
            <w:r w:rsidRPr="005B3467">
              <w:rPr>
                <w:rFonts w:ascii="Times New Roman" w:hAnsi="Times New Roman"/>
                <w:sz w:val="20"/>
                <w:szCs w:val="20"/>
                <w:lang w:val="ro-RO"/>
              </w:rPr>
              <w:t>Prezentarea cel puțin a planului de interviu, la nivel satisfăcător</w:t>
            </w:r>
            <w:r w:rsidR="00D8759A" w:rsidRPr="005B3467">
              <w:rPr>
                <w:rFonts w:ascii="Times New Roman" w:hAnsi="Times New Roman"/>
                <w:sz w:val="20"/>
                <w:szCs w:val="20"/>
                <w:lang w:val="ro-RO"/>
              </w:rPr>
              <w:t xml:space="preserve"> și a dovezii refuzului </w:t>
            </w:r>
            <w:r w:rsidR="001449D6" w:rsidRPr="005B3467">
              <w:rPr>
                <w:rFonts w:ascii="Times New Roman" w:hAnsi="Times New Roman"/>
                <w:sz w:val="20"/>
                <w:szCs w:val="20"/>
                <w:lang w:val="ro-RO"/>
              </w:rPr>
              <w:t>managerului</w:t>
            </w:r>
            <w:r w:rsidR="00D8759A" w:rsidRPr="005B3467">
              <w:rPr>
                <w:rFonts w:ascii="Times New Roman" w:hAnsi="Times New Roman"/>
                <w:sz w:val="20"/>
                <w:szCs w:val="20"/>
                <w:lang w:val="ro-RO"/>
              </w:rPr>
              <w:t xml:space="preserve"> de a fi intervievat</w:t>
            </w:r>
            <w:r w:rsidR="001449D6" w:rsidRPr="005B3467">
              <w:rPr>
                <w:rFonts w:ascii="Times New Roman" w:hAnsi="Times New Roman"/>
                <w:sz w:val="20"/>
                <w:szCs w:val="20"/>
                <w:lang w:val="ro-RO"/>
              </w:rPr>
              <w:t>, caz în care se realizează un portret de manager de succes</w:t>
            </w:r>
            <w:r w:rsidR="00D8759A" w:rsidRPr="005B3467">
              <w:rPr>
                <w:rFonts w:ascii="Times New Roman" w:hAnsi="Times New Roman"/>
                <w:sz w:val="20"/>
                <w:szCs w:val="20"/>
                <w:lang w:val="ro-RO"/>
              </w:rPr>
              <w:t>.</w:t>
            </w:r>
          </w:p>
        </w:tc>
      </w:tr>
    </w:tbl>
    <w:p w:rsidR="00D655BC" w:rsidRPr="00307A66" w:rsidRDefault="00D655BC" w:rsidP="00D655BC">
      <w:pPr>
        <w:pStyle w:val="ListParagraph"/>
        <w:rPr>
          <w:rFonts w:ascii="Times New Roman" w:hAnsi="Times New Roman"/>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16"/>
        <w:gridCol w:w="1662"/>
        <w:gridCol w:w="1664"/>
        <w:gridCol w:w="3330"/>
      </w:tblGrid>
      <w:tr w:rsidR="00307A66" w:rsidTr="00307A66">
        <w:tc>
          <w:tcPr>
            <w:tcW w:w="3396" w:type="dxa"/>
          </w:tcPr>
          <w:p w:rsidR="00307A66" w:rsidRDefault="00307A66" w:rsidP="00882467">
            <w:pPr>
              <w:spacing w:line="480" w:lineRule="auto"/>
              <w:jc w:val="center"/>
              <w:rPr>
                <w:rFonts w:ascii="Times New Roman" w:hAnsi="Times New Roman"/>
                <w:lang w:val="ro-RO"/>
              </w:rPr>
            </w:pPr>
            <w:r w:rsidRPr="00307A66">
              <w:rPr>
                <w:rFonts w:ascii="Times New Roman" w:hAnsi="Times New Roman"/>
                <w:lang w:val="ro-RO"/>
              </w:rPr>
              <w:t>Data completării</w:t>
            </w:r>
          </w:p>
          <w:p w:rsidR="00033173" w:rsidRDefault="00033173" w:rsidP="00B5293F">
            <w:pPr>
              <w:spacing w:line="480" w:lineRule="auto"/>
              <w:jc w:val="center"/>
              <w:rPr>
                <w:rFonts w:ascii="Times New Roman" w:hAnsi="Times New Roman"/>
                <w:lang w:val="ro-RO"/>
              </w:rPr>
            </w:pPr>
          </w:p>
        </w:tc>
        <w:tc>
          <w:tcPr>
            <w:tcW w:w="3396" w:type="dxa"/>
            <w:gridSpan w:val="2"/>
          </w:tcPr>
          <w:p w:rsidR="00307A66" w:rsidRDefault="00307A66" w:rsidP="00756CCF">
            <w:pPr>
              <w:spacing w:after="0" w:line="480" w:lineRule="auto"/>
              <w:jc w:val="center"/>
              <w:rPr>
                <w:rFonts w:ascii="Times New Roman" w:hAnsi="Times New Roman"/>
                <w:lang w:val="ro-RO"/>
              </w:rPr>
            </w:pPr>
            <w:r w:rsidRPr="00307A66">
              <w:rPr>
                <w:rFonts w:ascii="Times New Roman" w:hAnsi="Times New Roman"/>
                <w:lang w:val="ro-RO"/>
              </w:rPr>
              <w:t>Semnătura titularului de curs</w:t>
            </w:r>
          </w:p>
          <w:p w:rsidR="00756CCF" w:rsidRDefault="00756CCF" w:rsidP="00756CCF">
            <w:pPr>
              <w:spacing w:after="0" w:line="480" w:lineRule="auto"/>
              <w:jc w:val="center"/>
              <w:rPr>
                <w:rFonts w:ascii="Times New Roman" w:hAnsi="Times New Roman"/>
                <w:lang w:val="ro-RO"/>
              </w:rPr>
            </w:pPr>
          </w:p>
        </w:tc>
        <w:tc>
          <w:tcPr>
            <w:tcW w:w="3396" w:type="dxa"/>
          </w:tcPr>
          <w:p w:rsidR="00307A66" w:rsidRDefault="00307A66" w:rsidP="00756CCF">
            <w:pPr>
              <w:spacing w:after="0" w:line="480" w:lineRule="auto"/>
              <w:jc w:val="center"/>
              <w:rPr>
                <w:rFonts w:ascii="Times New Roman" w:hAnsi="Times New Roman"/>
                <w:lang w:val="ro-RO"/>
              </w:rPr>
            </w:pPr>
            <w:r w:rsidRPr="00307A66">
              <w:rPr>
                <w:rFonts w:ascii="Times New Roman" w:hAnsi="Times New Roman"/>
                <w:lang w:val="ro-RO"/>
              </w:rPr>
              <w:t>Semnătura titularului de seminar</w:t>
            </w:r>
          </w:p>
          <w:p w:rsidR="00756CCF" w:rsidRDefault="00756CCF" w:rsidP="00756CCF">
            <w:pPr>
              <w:spacing w:after="0" w:line="480" w:lineRule="auto"/>
              <w:jc w:val="center"/>
              <w:rPr>
                <w:rFonts w:ascii="Times New Roman" w:hAnsi="Times New Roman"/>
                <w:lang w:val="ro-RO"/>
              </w:rPr>
            </w:pPr>
          </w:p>
        </w:tc>
      </w:tr>
      <w:tr w:rsidR="00307A66" w:rsidTr="00307A66">
        <w:tc>
          <w:tcPr>
            <w:tcW w:w="5094" w:type="dxa"/>
            <w:gridSpan w:val="2"/>
          </w:tcPr>
          <w:p w:rsidR="00307A66" w:rsidRDefault="00307A66" w:rsidP="00882467">
            <w:pPr>
              <w:spacing w:line="480" w:lineRule="auto"/>
              <w:jc w:val="center"/>
              <w:rPr>
                <w:rFonts w:ascii="Times New Roman" w:hAnsi="Times New Roman"/>
                <w:lang w:val="ro-RO"/>
              </w:rPr>
            </w:pPr>
            <w:r w:rsidRPr="00307A66">
              <w:rPr>
                <w:rFonts w:ascii="Times New Roman" w:hAnsi="Times New Roman"/>
                <w:lang w:val="ro-RO"/>
              </w:rPr>
              <w:t>Data avizării în catedră</w:t>
            </w:r>
            <w:r>
              <w:rPr>
                <w:rFonts w:ascii="Times New Roman" w:hAnsi="Times New Roman"/>
                <w:lang w:val="ro-RO"/>
              </w:rPr>
              <w:t>/departament</w:t>
            </w:r>
          </w:p>
        </w:tc>
        <w:tc>
          <w:tcPr>
            <w:tcW w:w="5094" w:type="dxa"/>
            <w:gridSpan w:val="2"/>
          </w:tcPr>
          <w:p w:rsidR="00307A66" w:rsidRDefault="00307A66" w:rsidP="00882467">
            <w:pPr>
              <w:spacing w:line="480" w:lineRule="auto"/>
              <w:jc w:val="center"/>
              <w:rPr>
                <w:rFonts w:ascii="Times New Roman" w:hAnsi="Times New Roman"/>
                <w:lang w:val="ro-RO"/>
              </w:rPr>
            </w:pPr>
            <w:r w:rsidRPr="00307A66">
              <w:rPr>
                <w:rFonts w:ascii="Times New Roman" w:hAnsi="Times New Roman"/>
                <w:lang w:val="ro-RO"/>
              </w:rPr>
              <w:t>Semnătura şefului catedrei</w:t>
            </w:r>
            <w:r>
              <w:rPr>
                <w:rFonts w:ascii="Times New Roman" w:hAnsi="Times New Roman"/>
                <w:lang w:val="ro-RO"/>
              </w:rPr>
              <w:t>/departamentului</w:t>
            </w:r>
          </w:p>
        </w:tc>
      </w:tr>
    </w:tbl>
    <w:p w:rsidR="00307A66" w:rsidRPr="00307A66" w:rsidRDefault="00307A66" w:rsidP="006B3B86">
      <w:pPr>
        <w:rPr>
          <w:rFonts w:ascii="Times New Roman" w:hAnsi="Times New Roman"/>
          <w:lang w:val="ro-RO"/>
        </w:rPr>
      </w:pPr>
    </w:p>
    <w:sectPr w:rsidR="00307A66" w:rsidRPr="00307A66" w:rsidSect="00D655BC">
      <w:pgSz w:w="12240" w:h="15840"/>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E798B"/>
    <w:multiLevelType w:val="multilevel"/>
    <w:tmpl w:val="5A26C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BB80D85"/>
    <w:multiLevelType w:val="hybridMultilevel"/>
    <w:tmpl w:val="BDFCDD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BC2781"/>
    <w:multiLevelType w:val="hybridMultilevel"/>
    <w:tmpl w:val="7792B6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1FCE542F"/>
    <w:multiLevelType w:val="hybridMultilevel"/>
    <w:tmpl w:val="A55C4CB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572B88"/>
    <w:multiLevelType w:val="multilevel"/>
    <w:tmpl w:val="798A0D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41E2C89"/>
    <w:multiLevelType w:val="hybridMultilevel"/>
    <w:tmpl w:val="79F4EE7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13468C"/>
    <w:multiLevelType w:val="multilevel"/>
    <w:tmpl w:val="6FC69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B001E08"/>
    <w:multiLevelType w:val="hybridMultilevel"/>
    <w:tmpl w:val="90266CE0"/>
    <w:lvl w:ilvl="0" w:tplc="0409000B">
      <w:start w:val="1"/>
      <w:numFmt w:val="bullet"/>
      <w:lvlText w:val=""/>
      <w:lvlJc w:val="left"/>
      <w:pPr>
        <w:tabs>
          <w:tab w:val="num" w:pos="1200"/>
        </w:tabs>
        <w:ind w:left="1200" w:hanging="360"/>
      </w:pPr>
      <w:rPr>
        <w:rFonts w:ascii="Wingdings" w:hAnsi="Wingdings" w:hint="default"/>
      </w:rPr>
    </w:lvl>
    <w:lvl w:ilvl="1" w:tplc="04090003" w:tentative="1">
      <w:start w:val="1"/>
      <w:numFmt w:val="bullet"/>
      <w:lvlText w:val="o"/>
      <w:lvlJc w:val="left"/>
      <w:pPr>
        <w:tabs>
          <w:tab w:val="num" w:pos="1920"/>
        </w:tabs>
        <w:ind w:left="1920" w:hanging="360"/>
      </w:pPr>
      <w:rPr>
        <w:rFonts w:ascii="Courier New" w:hAnsi="Courier New" w:cs="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cs="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cs="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11" w15:restartNumberingAfterBreak="0">
    <w:nsid w:val="6B241261"/>
    <w:multiLevelType w:val="hybridMultilevel"/>
    <w:tmpl w:val="B3DCA5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F23330F"/>
    <w:multiLevelType w:val="hybridMultilevel"/>
    <w:tmpl w:val="F3C6A8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7"/>
  </w:num>
  <w:num w:numId="3">
    <w:abstractNumId w:val="5"/>
  </w:num>
  <w:num w:numId="4">
    <w:abstractNumId w:val="8"/>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
  </w:num>
  <w:num w:numId="8">
    <w:abstractNumId w:val="6"/>
  </w:num>
  <w:num w:numId="9">
    <w:abstractNumId w:val="3"/>
  </w:num>
  <w:num w:numId="10">
    <w:abstractNumId w:val="12"/>
  </w:num>
  <w:num w:numId="11">
    <w:abstractNumId w:val="0"/>
  </w:num>
  <w:num w:numId="12">
    <w:abstractNumId w:val="9"/>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3EE"/>
    <w:rsid w:val="00033173"/>
    <w:rsid w:val="00062053"/>
    <w:rsid w:val="00065126"/>
    <w:rsid w:val="00080953"/>
    <w:rsid w:val="000C282B"/>
    <w:rsid w:val="0011442C"/>
    <w:rsid w:val="001449D6"/>
    <w:rsid w:val="00166F1C"/>
    <w:rsid w:val="001C78C4"/>
    <w:rsid w:val="00204286"/>
    <w:rsid w:val="00227438"/>
    <w:rsid w:val="00274683"/>
    <w:rsid w:val="0029285D"/>
    <w:rsid w:val="002B004F"/>
    <w:rsid w:val="002F78F3"/>
    <w:rsid w:val="00307A66"/>
    <w:rsid w:val="0031420B"/>
    <w:rsid w:val="00331618"/>
    <w:rsid w:val="00374EDC"/>
    <w:rsid w:val="00394367"/>
    <w:rsid w:val="003954C2"/>
    <w:rsid w:val="003C6C0E"/>
    <w:rsid w:val="00400794"/>
    <w:rsid w:val="004027E8"/>
    <w:rsid w:val="00404F0C"/>
    <w:rsid w:val="00407254"/>
    <w:rsid w:val="0042109F"/>
    <w:rsid w:val="004258D5"/>
    <w:rsid w:val="0044452E"/>
    <w:rsid w:val="0046274D"/>
    <w:rsid w:val="00464A83"/>
    <w:rsid w:val="004928D2"/>
    <w:rsid w:val="004B6B47"/>
    <w:rsid w:val="004C7ADF"/>
    <w:rsid w:val="0051037E"/>
    <w:rsid w:val="005135C1"/>
    <w:rsid w:val="00524010"/>
    <w:rsid w:val="00561E66"/>
    <w:rsid w:val="005775DF"/>
    <w:rsid w:val="005B3467"/>
    <w:rsid w:val="005B6E97"/>
    <w:rsid w:val="005D0185"/>
    <w:rsid w:val="005E28F4"/>
    <w:rsid w:val="006179DA"/>
    <w:rsid w:val="006216E0"/>
    <w:rsid w:val="00625DE3"/>
    <w:rsid w:val="00631A34"/>
    <w:rsid w:val="006432F7"/>
    <w:rsid w:val="0065444D"/>
    <w:rsid w:val="00683726"/>
    <w:rsid w:val="00695CCA"/>
    <w:rsid w:val="006974EE"/>
    <w:rsid w:val="006B3B86"/>
    <w:rsid w:val="00704AE2"/>
    <w:rsid w:val="0075423E"/>
    <w:rsid w:val="00756CCF"/>
    <w:rsid w:val="007848AE"/>
    <w:rsid w:val="00812D38"/>
    <w:rsid w:val="008457FA"/>
    <w:rsid w:val="008760E7"/>
    <w:rsid w:val="00882467"/>
    <w:rsid w:val="008B17C2"/>
    <w:rsid w:val="008B2598"/>
    <w:rsid w:val="008D0B24"/>
    <w:rsid w:val="00904E74"/>
    <w:rsid w:val="00962869"/>
    <w:rsid w:val="009A7992"/>
    <w:rsid w:val="009F19C7"/>
    <w:rsid w:val="00A50D42"/>
    <w:rsid w:val="00A63BAD"/>
    <w:rsid w:val="00A82DBD"/>
    <w:rsid w:val="00B205C0"/>
    <w:rsid w:val="00B25253"/>
    <w:rsid w:val="00B5293F"/>
    <w:rsid w:val="00B65026"/>
    <w:rsid w:val="00BA46EC"/>
    <w:rsid w:val="00BD0EE8"/>
    <w:rsid w:val="00BD242F"/>
    <w:rsid w:val="00C027AE"/>
    <w:rsid w:val="00C0293D"/>
    <w:rsid w:val="00C258B2"/>
    <w:rsid w:val="00C26153"/>
    <w:rsid w:val="00C42717"/>
    <w:rsid w:val="00C6045F"/>
    <w:rsid w:val="00CD5C2A"/>
    <w:rsid w:val="00CE3468"/>
    <w:rsid w:val="00D463EE"/>
    <w:rsid w:val="00D655BC"/>
    <w:rsid w:val="00D86C73"/>
    <w:rsid w:val="00D8759A"/>
    <w:rsid w:val="00D92874"/>
    <w:rsid w:val="00DA2A02"/>
    <w:rsid w:val="00DB1CEE"/>
    <w:rsid w:val="00DF75E1"/>
    <w:rsid w:val="00E21AEC"/>
    <w:rsid w:val="00E57617"/>
    <w:rsid w:val="00EF29A9"/>
    <w:rsid w:val="00F451FA"/>
    <w:rsid w:val="00F70364"/>
    <w:rsid w:val="00F9120A"/>
    <w:rsid w:val="00FF00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27008"/>
  <w15:docId w15:val="{2CFD09E6-A840-4D0C-B996-827EC283D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3726"/>
    <w:pPr>
      <w:spacing w:after="200" w:line="276" w:lineRule="auto"/>
    </w:pPr>
    <w:rPr>
      <w:sz w:val="22"/>
      <w:szCs w:val="22"/>
    </w:rPr>
  </w:style>
  <w:style w:type="paragraph" w:styleId="Heading1">
    <w:name w:val="heading 1"/>
    <w:basedOn w:val="Normal"/>
    <w:link w:val="Heading1Char"/>
    <w:uiPriority w:val="9"/>
    <w:qFormat/>
    <w:rsid w:val="00274683"/>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3726"/>
    <w:rPr>
      <w:sz w:val="22"/>
      <w:szCs w:val="22"/>
    </w:rPr>
  </w:style>
  <w:style w:type="paragraph" w:styleId="ListParagraph">
    <w:name w:val="List Paragraph"/>
    <w:basedOn w:val="Normal"/>
    <w:uiPriority w:val="34"/>
    <w:qFormat/>
    <w:rsid w:val="00D463EE"/>
    <w:pPr>
      <w:ind w:left="720"/>
      <w:contextualSpacing/>
    </w:pPr>
  </w:style>
  <w:style w:type="table" w:styleId="TableGrid">
    <w:name w:val="Table Grid"/>
    <w:basedOn w:val="TableNormal"/>
    <w:rsid w:val="00D463E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LightShading1">
    <w:name w:val="Light Shading1"/>
    <w:basedOn w:val="TableNormal"/>
    <w:uiPriority w:val="60"/>
    <w:rsid w:val="00D463E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8824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2467"/>
    <w:rPr>
      <w:rFonts w:ascii="Tahoma" w:hAnsi="Tahoma" w:cs="Tahoma"/>
      <w:sz w:val="16"/>
      <w:szCs w:val="16"/>
    </w:rPr>
  </w:style>
  <w:style w:type="character" w:customStyle="1" w:styleId="a">
    <w:name w:val="a"/>
    <w:basedOn w:val="DefaultParagraphFont"/>
    <w:rsid w:val="0029285D"/>
  </w:style>
  <w:style w:type="character" w:customStyle="1" w:styleId="apple-converted-space">
    <w:name w:val="apple-converted-space"/>
    <w:basedOn w:val="DefaultParagraphFont"/>
    <w:rsid w:val="0029285D"/>
  </w:style>
  <w:style w:type="character" w:customStyle="1" w:styleId="l6">
    <w:name w:val="l6"/>
    <w:basedOn w:val="DefaultParagraphFont"/>
    <w:rsid w:val="0029285D"/>
  </w:style>
  <w:style w:type="paragraph" w:customStyle="1" w:styleId="CharCharCaracterCharCharCaracterCharCharCaracter">
    <w:name w:val="Char Char Caracter Char Char Caracter Char Char Caracter"/>
    <w:basedOn w:val="Normal"/>
    <w:rsid w:val="00CD5C2A"/>
    <w:pPr>
      <w:spacing w:after="0" w:line="240" w:lineRule="auto"/>
    </w:pPr>
    <w:rPr>
      <w:rFonts w:ascii="Times New Roman" w:eastAsia="Times New Roman" w:hAnsi="Times New Roman"/>
      <w:sz w:val="24"/>
      <w:szCs w:val="24"/>
      <w:lang w:val="pl-PL" w:eastAsia="pl-PL"/>
    </w:rPr>
  </w:style>
  <w:style w:type="character" w:styleId="Hyperlink">
    <w:name w:val="Hyperlink"/>
    <w:basedOn w:val="DefaultParagraphFont"/>
    <w:uiPriority w:val="99"/>
    <w:unhideWhenUsed/>
    <w:rsid w:val="005B6E97"/>
    <w:rPr>
      <w:color w:val="0000FF" w:themeColor="hyperlink"/>
      <w:u w:val="single"/>
    </w:rPr>
  </w:style>
  <w:style w:type="paragraph" w:styleId="NormalWeb">
    <w:name w:val="Normal (Web)"/>
    <w:basedOn w:val="Normal"/>
    <w:uiPriority w:val="99"/>
    <w:semiHidden/>
    <w:unhideWhenUsed/>
    <w:rsid w:val="00BD242F"/>
    <w:pPr>
      <w:spacing w:before="100" w:beforeAutospacing="1" w:after="100" w:afterAutospacing="1" w:line="240" w:lineRule="auto"/>
    </w:pPr>
    <w:rPr>
      <w:rFonts w:ascii="Times New Roman" w:eastAsia="Times New Roman" w:hAnsi="Times New Roman"/>
      <w:sz w:val="24"/>
      <w:szCs w:val="24"/>
    </w:rPr>
  </w:style>
  <w:style w:type="character" w:customStyle="1" w:styleId="apple-style-span">
    <w:name w:val="apple-style-span"/>
    <w:basedOn w:val="DefaultParagraphFont"/>
    <w:rsid w:val="00962869"/>
  </w:style>
  <w:style w:type="character" w:customStyle="1" w:styleId="Heading1Char">
    <w:name w:val="Heading 1 Char"/>
    <w:basedOn w:val="DefaultParagraphFont"/>
    <w:link w:val="Heading1"/>
    <w:uiPriority w:val="9"/>
    <w:rsid w:val="00274683"/>
    <w:rPr>
      <w:rFonts w:ascii="Times New Roman" w:eastAsia="Times New Roman" w:hAnsi="Times New Roman"/>
      <w:b/>
      <w:bCs/>
      <w:kern w:val="36"/>
      <w:sz w:val="48"/>
      <w:szCs w:val="48"/>
    </w:rPr>
  </w:style>
  <w:style w:type="paragraph" w:styleId="Footer">
    <w:name w:val="footer"/>
    <w:basedOn w:val="Normal"/>
    <w:link w:val="FooterChar"/>
    <w:rsid w:val="00BA46EC"/>
    <w:pPr>
      <w:tabs>
        <w:tab w:val="center" w:pos="4320"/>
        <w:tab w:val="right" w:pos="8640"/>
      </w:tabs>
      <w:spacing w:after="0" w:line="240" w:lineRule="auto"/>
    </w:pPr>
    <w:rPr>
      <w:rFonts w:ascii="Times New Roman" w:eastAsia="Times New Roman" w:hAnsi="Times New Roman"/>
      <w:sz w:val="24"/>
      <w:szCs w:val="24"/>
      <w:lang w:val="ro-RO"/>
    </w:rPr>
  </w:style>
  <w:style w:type="character" w:customStyle="1" w:styleId="FooterChar">
    <w:name w:val="Footer Char"/>
    <w:basedOn w:val="DefaultParagraphFont"/>
    <w:link w:val="Footer"/>
    <w:rsid w:val="00BA46EC"/>
    <w:rPr>
      <w:rFonts w:ascii="Times New Roman" w:eastAsia="Times New Roman" w:hAnsi="Times New Roman"/>
      <w:sz w:val="24"/>
      <w:szCs w:val="24"/>
      <w:lang w:val="ro-RO"/>
    </w:rPr>
  </w:style>
  <w:style w:type="paragraph" w:customStyle="1" w:styleId="Normal1">
    <w:name w:val="Normal1"/>
    <w:basedOn w:val="Normal"/>
    <w:autoRedefine/>
    <w:qFormat/>
    <w:rsid w:val="005B3467"/>
    <w:pPr>
      <w:spacing w:after="0" w:line="240" w:lineRule="auto"/>
      <w:jc w:val="both"/>
    </w:pPr>
    <w:rPr>
      <w:rFonts w:ascii="Times New Roman" w:hAnsi="Times New Roman"/>
      <w:sz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38674">
      <w:bodyDiv w:val="1"/>
      <w:marLeft w:val="0"/>
      <w:marRight w:val="0"/>
      <w:marTop w:val="0"/>
      <w:marBottom w:val="0"/>
      <w:divBdr>
        <w:top w:val="none" w:sz="0" w:space="0" w:color="auto"/>
        <w:left w:val="none" w:sz="0" w:space="0" w:color="auto"/>
        <w:bottom w:val="none" w:sz="0" w:space="0" w:color="auto"/>
        <w:right w:val="none" w:sz="0" w:space="0" w:color="auto"/>
      </w:divBdr>
    </w:div>
    <w:div w:id="230384201">
      <w:bodyDiv w:val="1"/>
      <w:marLeft w:val="0"/>
      <w:marRight w:val="0"/>
      <w:marTop w:val="0"/>
      <w:marBottom w:val="0"/>
      <w:divBdr>
        <w:top w:val="none" w:sz="0" w:space="0" w:color="auto"/>
        <w:left w:val="none" w:sz="0" w:space="0" w:color="auto"/>
        <w:bottom w:val="none" w:sz="0" w:space="0" w:color="auto"/>
        <w:right w:val="none" w:sz="0" w:space="0" w:color="auto"/>
      </w:divBdr>
    </w:div>
    <w:div w:id="805656910">
      <w:bodyDiv w:val="1"/>
      <w:marLeft w:val="0"/>
      <w:marRight w:val="0"/>
      <w:marTop w:val="0"/>
      <w:marBottom w:val="0"/>
      <w:divBdr>
        <w:top w:val="none" w:sz="0" w:space="0" w:color="auto"/>
        <w:left w:val="none" w:sz="0" w:space="0" w:color="auto"/>
        <w:bottom w:val="none" w:sz="0" w:space="0" w:color="auto"/>
        <w:right w:val="none" w:sz="0" w:space="0" w:color="auto"/>
      </w:divBdr>
    </w:div>
    <w:div w:id="949318474">
      <w:bodyDiv w:val="1"/>
      <w:marLeft w:val="0"/>
      <w:marRight w:val="0"/>
      <w:marTop w:val="0"/>
      <w:marBottom w:val="0"/>
      <w:divBdr>
        <w:top w:val="none" w:sz="0" w:space="0" w:color="auto"/>
        <w:left w:val="none" w:sz="0" w:space="0" w:color="auto"/>
        <w:bottom w:val="none" w:sz="0" w:space="0" w:color="auto"/>
        <w:right w:val="none" w:sz="0" w:space="0" w:color="auto"/>
      </w:divBdr>
    </w:div>
    <w:div w:id="1259093396">
      <w:bodyDiv w:val="1"/>
      <w:marLeft w:val="0"/>
      <w:marRight w:val="0"/>
      <w:marTop w:val="0"/>
      <w:marBottom w:val="0"/>
      <w:divBdr>
        <w:top w:val="none" w:sz="0" w:space="0" w:color="auto"/>
        <w:left w:val="none" w:sz="0" w:space="0" w:color="auto"/>
        <w:bottom w:val="none" w:sz="0" w:space="0" w:color="auto"/>
        <w:right w:val="none" w:sz="0" w:space="0" w:color="auto"/>
      </w:divBdr>
    </w:div>
    <w:div w:id="157635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1655</Words>
  <Characters>9440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uvt</Company>
  <LinksUpToDate>false</LinksUpToDate>
  <CharactersWithSpaces>11073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ramona.puiu</dc:creator>
  <cp:lastModifiedBy>NovaMOOC</cp:lastModifiedBy>
  <cp:revision>3</cp:revision>
  <cp:lastPrinted>2017-10-12T10:48:00Z</cp:lastPrinted>
  <dcterms:created xsi:type="dcterms:W3CDTF">2017-10-12T10:48:00Z</dcterms:created>
  <dcterms:modified xsi:type="dcterms:W3CDTF">2017-10-12T10:49:00Z</dcterms:modified>
</cp:coreProperties>
</file>